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432E" w:rsidRPr="00E976F4"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D6134A">
      <w:pPr>
        <w:pStyle w:val="BodyText"/>
        <w:rPr>
          <w:sz w:val="24"/>
          <w:szCs w:val="24"/>
        </w:rPr>
      </w:pPr>
      <w:r>
        <w:rPr>
          <w:noProof/>
          <w:lang w:val="en-GB" w:eastAsia="en-GB"/>
        </w:rPr>
        <mc:AlternateContent>
          <mc:Choice Requires="wps">
            <w:drawing>
              <wp:anchor distT="0" distB="0" distL="114300" distR="114300" simplePos="0" relativeHeight="251657728" behindDoc="0" locked="0" layoutInCell="1" allowOverlap="1">
                <wp:simplePos x="0" y="0"/>
                <wp:positionH relativeFrom="page">
                  <wp:posOffset>6734810</wp:posOffset>
                </wp:positionH>
                <wp:positionV relativeFrom="paragraph">
                  <wp:posOffset>41910</wp:posOffset>
                </wp:positionV>
                <wp:extent cx="532130" cy="6831330"/>
                <wp:effectExtent l="0" t="0" r="1270" b="7620"/>
                <wp:wrapNone/>
                <wp:docPr id="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130" cy="683133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9E780B" w:rsidRDefault="009E780B">
                            <w:pPr>
                              <w:pStyle w:val="FrameContents"/>
                              <w:spacing w:line="817" w:lineRule="exact"/>
                              <w:ind w:left="20"/>
                              <w:jc w:val="center"/>
                              <w:rPr>
                                <w:b/>
                                <w:sz w:val="72"/>
                              </w:rPr>
                            </w:pPr>
                            <w:r>
                              <w:rPr>
                                <w:b/>
                                <w:sz w:val="72"/>
                              </w:rPr>
                              <w:t>ЈАВНО</w:t>
                            </w:r>
                          </w:p>
                          <w:p w:rsidR="009E780B" w:rsidRDefault="009E780B">
                            <w:pPr>
                              <w:pStyle w:val="FrameContents"/>
                              <w:spacing w:line="817" w:lineRule="exact"/>
                              <w:ind w:left="20"/>
                              <w:jc w:val="center"/>
                              <w:rPr>
                                <w:b/>
                                <w:sz w:val="72"/>
                              </w:rPr>
                            </w:pPr>
                            <w:r>
                              <w:rPr>
                                <w:b/>
                                <w:sz w:val="72"/>
                              </w:rPr>
                              <w:t xml:space="preserve">    ЗДРАВЉЕ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530.3pt;margin-top:3.3pt;width:41.9pt;height:537.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" stroked="f" strokeweight="0">
                <v:textbox inset="0,0,0,0">
                  <w:txbxContent>
                    <w:p w:rsidR="009E780B" w:rsidRDefault="009E780B">
                      <w:pPr>
                        <w:pStyle w:val="FrameContents"/>
                        <w:spacing w:line="817" w:lineRule="exact"/>
                        <w:ind w:left="20"/>
                        <w:jc w:val="center"/>
                        <w:rPr>
                          <w:b/>
                          <w:sz w:val="72"/>
                        </w:rPr>
                      </w:pPr>
                      <w:r>
                        <w:rPr>
                          <w:b/>
                          <w:sz w:val="72"/>
                        </w:rPr>
                        <w:t>ЈАВНО</w:t>
                      </w:r>
                    </w:p>
                    <w:p w:rsidR="009E780B" w:rsidRDefault="009E780B">
                      <w:pPr>
                        <w:pStyle w:val="FrameContents"/>
                        <w:spacing w:line="817" w:lineRule="exact"/>
                        <w:ind w:left="20"/>
                        <w:jc w:val="center"/>
                        <w:rPr>
                          <w:b/>
                          <w:sz w:val="72"/>
                        </w:rPr>
                      </w:pPr>
                      <w:r>
                        <w:rPr>
                          <w:b/>
                          <w:sz w:val="72"/>
                        </w:rPr>
                        <w:t xml:space="preserve">    ЗДРАВЉЕ</w:t>
                      </w:r>
                    </w:p>
                  </w:txbxContent>
                </v:textbox>
                <w10:wrap anchorx="page"/>
              </v:rect>
            </w:pict>
          </mc:Fallback>
        </mc:AlternateContent>
      </w: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spacing w:before="4"/>
        <w:rPr>
          <w:sz w:val="24"/>
          <w:szCs w:val="24"/>
        </w:rPr>
      </w:pPr>
    </w:p>
    <w:p w:rsidR="00C4432E" w:rsidRDefault="00733468" w:rsidP="00135FF7">
      <w:pPr>
        <w:pStyle w:val="BodyText"/>
        <w:jc w:val="center"/>
        <w:rPr>
          <w:sz w:val="24"/>
          <w:szCs w:val="24"/>
        </w:rPr>
      </w:pPr>
      <w:r>
        <w:rPr>
          <w:noProof/>
          <w:lang w:val="en-GB" w:eastAsia="en-GB"/>
        </w:rPr>
        <w:drawing>
          <wp:inline distT="0" distB="0" distL="0" distR="0">
            <wp:extent cx="1029335" cy="171005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8" cstate="print"/>
                    <a:stretch>
                      <a:fillRect/>
                    </a:stretch>
                  </pic:blipFill>
                  <pic:spPr bwMode="auto">
                    <a:xfrm>
                      <a:off x="0" y="0"/>
                      <a:ext cx="1029335" cy="1710055"/>
                    </a:xfrm>
                    <a:prstGeom prst="rect">
                      <a:avLst/>
                    </a:prstGeom>
                  </pic:spPr>
                </pic:pic>
              </a:graphicData>
            </a:graphic>
          </wp:inline>
        </w:drawing>
      </w: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spacing w:before="9"/>
        <w:rPr>
          <w:sz w:val="24"/>
          <w:szCs w:val="24"/>
        </w:rPr>
      </w:pPr>
    </w:p>
    <w:p w:rsidR="00C4432E" w:rsidRDefault="00733468">
      <w:pPr>
        <w:spacing w:before="84"/>
        <w:jc w:val="center"/>
        <w:rPr>
          <w:b/>
          <w:sz w:val="24"/>
          <w:szCs w:val="24"/>
        </w:rPr>
      </w:pPr>
      <w:r>
        <w:rPr>
          <w:b/>
          <w:sz w:val="24"/>
          <w:szCs w:val="24"/>
        </w:rPr>
        <w:t>СПЕЦИЈАЛИСТИЧКЕ СТУДИЈЕ</w:t>
      </w:r>
    </w:p>
    <w:p w:rsidR="00C4432E" w:rsidRDefault="00C4432E">
      <w:pPr>
        <w:pStyle w:val="BodyText"/>
        <w:rPr>
          <w:b/>
          <w:sz w:val="24"/>
          <w:szCs w:val="24"/>
        </w:rPr>
      </w:pPr>
    </w:p>
    <w:p w:rsidR="00C4432E" w:rsidRDefault="00C4432E">
      <w:pPr>
        <w:pStyle w:val="BodyText"/>
        <w:rPr>
          <w:b/>
          <w:sz w:val="24"/>
          <w:szCs w:val="24"/>
        </w:rPr>
      </w:pPr>
    </w:p>
    <w:p w:rsidR="00C4432E" w:rsidRDefault="00C4432E">
      <w:pPr>
        <w:pStyle w:val="BodyText"/>
        <w:rPr>
          <w:b/>
          <w:sz w:val="24"/>
          <w:szCs w:val="24"/>
        </w:rPr>
      </w:pPr>
    </w:p>
    <w:p w:rsidR="00C4432E" w:rsidRDefault="00C4432E">
      <w:pPr>
        <w:pStyle w:val="BodyText"/>
        <w:rPr>
          <w:b/>
          <w:sz w:val="24"/>
          <w:szCs w:val="24"/>
        </w:rPr>
      </w:pPr>
    </w:p>
    <w:p w:rsidR="00C4432E" w:rsidRDefault="00C4432E">
      <w:pPr>
        <w:pStyle w:val="BodyText"/>
        <w:rPr>
          <w:b/>
          <w:sz w:val="24"/>
          <w:szCs w:val="24"/>
        </w:rPr>
      </w:pPr>
    </w:p>
    <w:p w:rsidR="00C4432E" w:rsidRDefault="00C4432E">
      <w:pPr>
        <w:pStyle w:val="BodyText"/>
        <w:rPr>
          <w:b/>
          <w:sz w:val="24"/>
          <w:szCs w:val="24"/>
        </w:rPr>
      </w:pPr>
    </w:p>
    <w:p w:rsidR="00C4432E" w:rsidRDefault="00C4432E">
      <w:pPr>
        <w:pStyle w:val="BodyText"/>
        <w:spacing w:before="3"/>
        <w:rPr>
          <w:b/>
          <w:sz w:val="24"/>
          <w:szCs w:val="24"/>
        </w:rPr>
      </w:pPr>
    </w:p>
    <w:p w:rsidR="00135FF7" w:rsidRDefault="00135FF7">
      <w:pPr>
        <w:jc w:val="center"/>
        <w:rPr>
          <w:sz w:val="24"/>
          <w:szCs w:val="24"/>
        </w:rPr>
      </w:pPr>
    </w:p>
    <w:p w:rsidR="00135FF7" w:rsidRDefault="00135FF7">
      <w:pPr>
        <w:jc w:val="center"/>
        <w:rPr>
          <w:sz w:val="24"/>
          <w:szCs w:val="24"/>
        </w:rPr>
      </w:pPr>
    </w:p>
    <w:p w:rsidR="00135FF7" w:rsidRDefault="00135FF7">
      <w:pPr>
        <w:jc w:val="center"/>
        <w:rPr>
          <w:sz w:val="24"/>
          <w:szCs w:val="24"/>
        </w:rPr>
      </w:pPr>
    </w:p>
    <w:p w:rsidR="00135FF7" w:rsidRDefault="00135FF7">
      <w:pPr>
        <w:jc w:val="center"/>
        <w:rPr>
          <w:sz w:val="24"/>
          <w:szCs w:val="24"/>
        </w:rPr>
      </w:pPr>
    </w:p>
    <w:p w:rsidR="00135FF7" w:rsidRDefault="00135FF7">
      <w:pPr>
        <w:jc w:val="center"/>
        <w:rPr>
          <w:sz w:val="24"/>
          <w:szCs w:val="24"/>
        </w:rPr>
      </w:pPr>
    </w:p>
    <w:p w:rsidR="00135FF7" w:rsidRDefault="00135FF7">
      <w:pPr>
        <w:jc w:val="center"/>
        <w:rPr>
          <w:sz w:val="24"/>
          <w:szCs w:val="24"/>
        </w:rPr>
      </w:pPr>
    </w:p>
    <w:p w:rsidR="00135FF7" w:rsidRDefault="00135FF7">
      <w:pPr>
        <w:jc w:val="center"/>
        <w:rPr>
          <w:sz w:val="24"/>
          <w:szCs w:val="24"/>
        </w:rPr>
      </w:pPr>
    </w:p>
    <w:p w:rsidR="00135FF7" w:rsidRDefault="00135FF7">
      <w:pPr>
        <w:jc w:val="center"/>
        <w:rPr>
          <w:sz w:val="24"/>
          <w:szCs w:val="24"/>
        </w:rPr>
      </w:pPr>
    </w:p>
    <w:p w:rsidR="00C4432E" w:rsidRDefault="000C2065">
      <w:pPr>
        <w:jc w:val="center"/>
        <w:rPr>
          <w:sz w:val="24"/>
          <w:szCs w:val="24"/>
        </w:rPr>
      </w:pPr>
      <w:proofErr w:type="gramStart"/>
      <w:r>
        <w:rPr>
          <w:sz w:val="24"/>
          <w:szCs w:val="24"/>
        </w:rPr>
        <w:t>школска</w:t>
      </w:r>
      <w:proofErr w:type="gramEnd"/>
      <w:r>
        <w:rPr>
          <w:sz w:val="24"/>
          <w:szCs w:val="24"/>
        </w:rPr>
        <w:t xml:space="preserve"> 2026/2027</w:t>
      </w:r>
      <w:r w:rsidR="00733468">
        <w:rPr>
          <w:sz w:val="24"/>
          <w:szCs w:val="24"/>
        </w:rPr>
        <w:t>.</w:t>
      </w:r>
    </w:p>
    <w:p w:rsidR="00C4432E" w:rsidRDefault="00C4432E">
      <w:pPr>
        <w:sectPr w:rsidR="00C4432E">
          <w:pgSz w:w="11920" w:h="16850"/>
          <w:pgMar w:top="1440" w:right="1440" w:bottom="1440" w:left="1440" w:header="0" w:footer="0" w:gutter="0"/>
          <w:cols w:space="720"/>
          <w:formProt w:val="0"/>
        </w:sectPr>
      </w:pPr>
    </w:p>
    <w:p w:rsidR="00C4432E" w:rsidRDefault="00733468" w:rsidP="00135FF7">
      <w:pPr>
        <w:pStyle w:val="BodyText"/>
        <w:jc w:val="center"/>
        <w:rPr>
          <w:sz w:val="24"/>
          <w:szCs w:val="24"/>
        </w:rPr>
        <w:sectPr w:rsidR="00C4432E">
          <w:footerReference w:type="default" r:id="rId9"/>
          <w:pgSz w:w="11920" w:h="16850"/>
          <w:pgMar w:top="1440" w:right="1440" w:bottom="1450" w:left="1440" w:header="0" w:footer="1393" w:gutter="0"/>
          <w:pgNumType w:start="2"/>
          <w:cols w:space="720"/>
          <w:formProt w:val="0"/>
          <w:docGrid w:linePitch="299" w:charSpace="4096"/>
        </w:sectPr>
      </w:pPr>
      <w:r>
        <w:rPr>
          <w:noProof/>
          <w:lang w:val="en-GB" w:eastAsia="en-GB"/>
        </w:rPr>
        <w:lastRenderedPageBreak/>
        <w:drawing>
          <wp:inline distT="0" distB="0" distL="0" distR="0">
            <wp:extent cx="2310130" cy="846582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noChangeArrowheads="1"/>
                    </pic:cNvPicPr>
                  </pic:nvPicPr>
                  <pic:blipFill>
                    <a:blip r:embed="rId10" cstate="print"/>
                    <a:stretch>
                      <a:fillRect/>
                    </a:stretch>
                  </pic:blipFill>
                  <pic:spPr bwMode="auto">
                    <a:xfrm>
                      <a:off x="0" y="0"/>
                      <a:ext cx="2310130" cy="8465820"/>
                    </a:xfrm>
                    <a:prstGeom prst="rect">
                      <a:avLst/>
                    </a:prstGeom>
                  </pic:spPr>
                </pic:pic>
              </a:graphicData>
            </a:graphic>
          </wp:inline>
        </w:drawing>
      </w: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C4432E">
      <w:pPr>
        <w:pStyle w:val="BodyText"/>
        <w:rPr>
          <w:sz w:val="24"/>
          <w:szCs w:val="24"/>
        </w:rPr>
      </w:pPr>
    </w:p>
    <w:p w:rsidR="00C4432E" w:rsidRDefault="00733468">
      <w:pPr>
        <w:spacing w:before="221"/>
        <w:rPr>
          <w:sz w:val="24"/>
          <w:szCs w:val="24"/>
          <w:lang w:val="ru-RU"/>
        </w:rPr>
      </w:pPr>
      <w:r>
        <w:rPr>
          <w:sz w:val="24"/>
          <w:szCs w:val="24"/>
          <w:lang w:val="ru-RU"/>
        </w:rPr>
        <w:t>Здравствена специјализација:</w:t>
      </w:r>
    </w:p>
    <w:p w:rsidR="00C4432E" w:rsidRDefault="00C4432E">
      <w:pPr>
        <w:spacing w:before="221"/>
        <w:rPr>
          <w:sz w:val="24"/>
          <w:szCs w:val="24"/>
          <w:lang w:val="ru-RU"/>
        </w:rPr>
      </w:pPr>
    </w:p>
    <w:p w:rsidR="00C4432E" w:rsidRDefault="00C4432E">
      <w:pPr>
        <w:pStyle w:val="BodyText"/>
        <w:spacing w:before="1"/>
        <w:rPr>
          <w:sz w:val="24"/>
          <w:szCs w:val="24"/>
          <w:lang w:val="ru-RU"/>
        </w:rPr>
      </w:pPr>
    </w:p>
    <w:p w:rsidR="00C4432E" w:rsidRDefault="00733468">
      <w:pPr>
        <w:jc w:val="center"/>
        <w:rPr>
          <w:b/>
          <w:sz w:val="24"/>
          <w:szCs w:val="24"/>
          <w:lang w:val="ru-RU"/>
        </w:rPr>
      </w:pPr>
      <w:r>
        <w:rPr>
          <w:b/>
          <w:sz w:val="24"/>
          <w:szCs w:val="24"/>
          <w:lang w:val="ru-RU"/>
        </w:rPr>
        <w:t>ЈАВНО ЗДРАВЉЕ</w:t>
      </w:r>
    </w:p>
    <w:p w:rsidR="00C4432E" w:rsidRDefault="00C4432E">
      <w:pPr>
        <w:jc w:val="center"/>
        <w:rPr>
          <w:b/>
          <w:sz w:val="24"/>
          <w:szCs w:val="24"/>
          <w:lang w:val="ru-RU"/>
        </w:rPr>
      </w:pPr>
    </w:p>
    <w:p w:rsidR="00C4432E" w:rsidRDefault="00733468">
      <w:pPr>
        <w:spacing w:before="307" w:line="362" w:lineRule="auto"/>
        <w:jc w:val="center"/>
        <w:rPr>
          <w:sz w:val="24"/>
          <w:szCs w:val="24"/>
          <w:lang w:val="ru-RU"/>
        </w:rPr>
        <w:sectPr w:rsidR="00C4432E">
          <w:footerReference w:type="default" r:id="rId11"/>
          <w:pgSz w:w="11920" w:h="16850"/>
          <w:pgMar w:top="1440" w:right="1440" w:bottom="1450" w:left="1440" w:header="0" w:footer="1393" w:gutter="0"/>
          <w:cols w:space="720"/>
          <w:formProt w:val="0"/>
          <w:docGrid w:linePitch="299" w:charSpace="4096"/>
        </w:sectPr>
      </w:pPr>
      <w:r>
        <w:rPr>
          <w:sz w:val="24"/>
          <w:szCs w:val="24"/>
          <w:lang w:val="ru-RU"/>
        </w:rPr>
        <w:t>Двосеместрална настава у оквиру специјалистичких студија траје укупно</w:t>
      </w:r>
      <w:r>
        <w:rPr>
          <w:sz w:val="24"/>
          <w:szCs w:val="24"/>
        </w:rPr>
        <w:t xml:space="preserve"> </w:t>
      </w:r>
      <w:r>
        <w:rPr>
          <w:sz w:val="24"/>
          <w:szCs w:val="24"/>
          <w:lang w:val="ru-RU"/>
        </w:rPr>
        <w:t>300 часова</w:t>
      </w:r>
      <w:r>
        <w:rPr>
          <w:sz w:val="24"/>
          <w:szCs w:val="24"/>
        </w:rPr>
        <w:t xml:space="preserve"> </w:t>
      </w:r>
      <w:r>
        <w:rPr>
          <w:sz w:val="24"/>
          <w:szCs w:val="24"/>
          <w:lang w:val="ru-RU"/>
        </w:rPr>
        <w:t>активне</w:t>
      </w:r>
      <w:r>
        <w:rPr>
          <w:sz w:val="24"/>
          <w:szCs w:val="24"/>
        </w:rPr>
        <w:t xml:space="preserve"> </w:t>
      </w:r>
      <w:r>
        <w:rPr>
          <w:sz w:val="24"/>
          <w:szCs w:val="24"/>
          <w:lang w:val="ru-RU"/>
        </w:rPr>
        <w:t>наставе.</w:t>
      </w:r>
    </w:p>
    <w:p w:rsidR="00C4432E" w:rsidRDefault="00733468">
      <w:pPr>
        <w:spacing w:before="75"/>
        <w:rPr>
          <w:b/>
          <w:sz w:val="24"/>
          <w:szCs w:val="24"/>
        </w:rPr>
      </w:pPr>
      <w:r>
        <w:rPr>
          <w:b/>
          <w:sz w:val="24"/>
          <w:szCs w:val="24"/>
        </w:rPr>
        <w:lastRenderedPageBreak/>
        <w:t>НАСТАВНИЦИ И САРАДНИЦИ</w:t>
      </w:r>
    </w:p>
    <w:p w:rsidR="00C4432E" w:rsidRDefault="00C4432E">
      <w:pPr>
        <w:pStyle w:val="BodyText"/>
        <w:spacing w:before="1"/>
        <w:rPr>
          <w:b/>
          <w:sz w:val="24"/>
          <w:szCs w:val="24"/>
        </w:rPr>
      </w:pPr>
    </w:p>
    <w:tbl>
      <w:tblPr>
        <w:tblW w:w="5000" w:type="pct"/>
        <w:tblLayout w:type="fixed"/>
        <w:tblCellMar>
          <w:left w:w="5" w:type="dxa"/>
          <w:right w:w="5" w:type="dxa"/>
        </w:tblCellMar>
        <w:tblLook w:val="01E0" w:firstRow="1" w:lastRow="1" w:firstColumn="1" w:lastColumn="1" w:noHBand="0" w:noVBand="0"/>
      </w:tblPr>
      <w:tblGrid>
        <w:gridCol w:w="451"/>
        <w:gridCol w:w="3896"/>
        <w:gridCol w:w="4683"/>
      </w:tblGrid>
      <w:tr w:rsidR="00C4432E" w:rsidTr="000C2065">
        <w:trPr>
          <w:trHeight w:val="453"/>
        </w:trPr>
        <w:tc>
          <w:tcPr>
            <w:tcW w:w="451" w:type="dxa"/>
            <w:tcBorders>
              <w:top w:val="single" w:sz="4" w:space="0" w:color="000000"/>
              <w:left w:val="single" w:sz="4" w:space="0" w:color="000000"/>
              <w:bottom w:val="single" w:sz="4" w:space="0" w:color="000000"/>
              <w:right w:val="single" w:sz="4" w:space="0" w:color="000000"/>
            </w:tcBorders>
            <w:vAlign w:val="center"/>
          </w:tcPr>
          <w:p w:rsidR="00C4432E" w:rsidRDefault="00733468">
            <w:pPr>
              <w:pStyle w:val="Default"/>
              <w:widowControl w:val="0"/>
              <w:rPr>
                <w:lang w:val="ru-RU"/>
              </w:rPr>
            </w:pPr>
            <w:r>
              <w:t xml:space="preserve">РБ </w:t>
            </w:r>
          </w:p>
        </w:tc>
        <w:tc>
          <w:tcPr>
            <w:tcW w:w="3896" w:type="dxa"/>
            <w:tcBorders>
              <w:top w:val="single" w:sz="4" w:space="0" w:color="000000"/>
              <w:left w:val="single" w:sz="4" w:space="0" w:color="000000"/>
              <w:bottom w:val="single" w:sz="4" w:space="0" w:color="000000"/>
              <w:right w:val="single" w:sz="4" w:space="0" w:color="000000"/>
            </w:tcBorders>
            <w:vAlign w:val="center"/>
          </w:tcPr>
          <w:p w:rsidR="00C4432E" w:rsidRDefault="00733468">
            <w:pPr>
              <w:pStyle w:val="Default"/>
              <w:widowControl w:val="0"/>
              <w:rPr>
                <w:lang w:val="ru-RU"/>
              </w:rPr>
            </w:pPr>
            <w:r>
              <w:t xml:space="preserve">Име и презиме </w:t>
            </w:r>
          </w:p>
        </w:tc>
        <w:tc>
          <w:tcPr>
            <w:tcW w:w="4683" w:type="dxa"/>
            <w:tcBorders>
              <w:top w:val="single" w:sz="4" w:space="0" w:color="000000"/>
              <w:left w:val="single" w:sz="4" w:space="0" w:color="000000"/>
              <w:bottom w:val="single" w:sz="4" w:space="0" w:color="000000"/>
              <w:right w:val="single" w:sz="4" w:space="0" w:color="000000"/>
            </w:tcBorders>
            <w:vAlign w:val="center"/>
          </w:tcPr>
          <w:p w:rsidR="00C4432E" w:rsidRDefault="00BB681A">
            <w:pPr>
              <w:pStyle w:val="Default"/>
              <w:widowControl w:val="0"/>
              <w:rPr>
                <w:lang w:val="ru-RU"/>
              </w:rPr>
            </w:pPr>
            <w:r>
              <w:t>e</w:t>
            </w:r>
            <w:r w:rsidR="00733468">
              <w:t xml:space="preserve">mail адреса </w:t>
            </w:r>
          </w:p>
        </w:tc>
      </w:tr>
      <w:tr w:rsidR="00C4432E"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C4432E" w:rsidRPr="00A76D4A" w:rsidRDefault="00733468">
            <w:pPr>
              <w:pStyle w:val="TableParagraph"/>
              <w:spacing w:before="73"/>
              <w:rPr>
                <w:sz w:val="24"/>
                <w:szCs w:val="24"/>
                <w:lang w:val="sr-Cyrl-RS"/>
              </w:rPr>
            </w:pPr>
            <w:r>
              <w:rPr>
                <w:sz w:val="24"/>
                <w:szCs w:val="24"/>
              </w:rPr>
              <w:t>1</w:t>
            </w:r>
            <w:r w:rsidR="00A76D4A">
              <w:rPr>
                <w:sz w:val="24"/>
                <w:szCs w:val="24"/>
                <w:lang w:val="sr-Cyrl-RS"/>
              </w:rPr>
              <w:t>.</w:t>
            </w:r>
          </w:p>
        </w:tc>
        <w:tc>
          <w:tcPr>
            <w:tcW w:w="3896"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733468">
            <w:pPr>
              <w:pStyle w:val="TableParagraph"/>
              <w:spacing w:before="73"/>
              <w:rPr>
                <w:sz w:val="24"/>
                <w:szCs w:val="24"/>
              </w:rPr>
            </w:pPr>
            <w:proofErr w:type="gramStart"/>
            <w:r w:rsidRPr="00BB681A">
              <w:rPr>
                <w:sz w:val="24"/>
                <w:szCs w:val="24"/>
              </w:rPr>
              <w:t>проф</w:t>
            </w:r>
            <w:proofErr w:type="gramEnd"/>
            <w:r w:rsidRPr="00BB681A">
              <w:rPr>
                <w:sz w:val="24"/>
                <w:szCs w:val="24"/>
              </w:rPr>
              <w:t>. др Сања Коцић</w:t>
            </w:r>
          </w:p>
        </w:tc>
        <w:tc>
          <w:tcPr>
            <w:tcW w:w="4683"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9E780B">
            <w:pPr>
              <w:pStyle w:val="TableParagraph"/>
              <w:spacing w:before="87"/>
              <w:rPr>
                <w:sz w:val="24"/>
                <w:szCs w:val="24"/>
              </w:rPr>
            </w:pPr>
            <w:hyperlink r:id="rId12">
              <w:r w:rsidR="00733468" w:rsidRPr="00BB681A">
                <w:rPr>
                  <w:sz w:val="24"/>
                  <w:szCs w:val="24"/>
                </w:rPr>
                <w:t>kocicsanja@yahoo.com</w:t>
              </w:r>
            </w:hyperlink>
          </w:p>
        </w:tc>
      </w:tr>
      <w:tr w:rsidR="00C4432E"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C4432E" w:rsidRPr="00A76D4A" w:rsidRDefault="00733468">
            <w:pPr>
              <w:pStyle w:val="TableParagraph"/>
              <w:spacing w:before="75"/>
              <w:rPr>
                <w:sz w:val="24"/>
                <w:szCs w:val="24"/>
                <w:lang w:val="sr-Cyrl-RS"/>
              </w:rPr>
            </w:pPr>
            <w:r>
              <w:rPr>
                <w:sz w:val="24"/>
                <w:szCs w:val="24"/>
              </w:rPr>
              <w:t>2</w:t>
            </w:r>
            <w:r w:rsidR="00A76D4A">
              <w:rPr>
                <w:sz w:val="24"/>
                <w:szCs w:val="24"/>
                <w:lang w:val="sr-Cyrl-RS"/>
              </w:rPr>
              <w:t>.</w:t>
            </w:r>
          </w:p>
        </w:tc>
        <w:tc>
          <w:tcPr>
            <w:tcW w:w="3896"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733468">
            <w:pPr>
              <w:pStyle w:val="TableParagraph"/>
              <w:spacing w:before="73"/>
              <w:rPr>
                <w:sz w:val="24"/>
                <w:szCs w:val="24"/>
              </w:rPr>
            </w:pPr>
            <w:proofErr w:type="gramStart"/>
            <w:r w:rsidRPr="00BB681A">
              <w:rPr>
                <w:sz w:val="24"/>
                <w:szCs w:val="24"/>
              </w:rPr>
              <w:t>проф</w:t>
            </w:r>
            <w:proofErr w:type="gramEnd"/>
            <w:r w:rsidRPr="00BB681A">
              <w:rPr>
                <w:sz w:val="24"/>
                <w:szCs w:val="24"/>
              </w:rPr>
              <w:t>. др Горан Давидовић</w:t>
            </w:r>
          </w:p>
        </w:tc>
        <w:tc>
          <w:tcPr>
            <w:tcW w:w="4683"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9E780B">
            <w:pPr>
              <w:pStyle w:val="TableParagraph"/>
              <w:spacing w:before="87"/>
              <w:rPr>
                <w:sz w:val="24"/>
                <w:szCs w:val="24"/>
              </w:rPr>
            </w:pPr>
            <w:hyperlink r:id="rId13">
              <w:r w:rsidR="00733468" w:rsidRPr="00BB681A">
                <w:rPr>
                  <w:sz w:val="24"/>
                  <w:szCs w:val="24"/>
                </w:rPr>
                <w:t>medicusbg@yahoo.com</w:t>
              </w:r>
            </w:hyperlink>
          </w:p>
        </w:tc>
      </w:tr>
      <w:tr w:rsidR="00C4432E"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C4432E" w:rsidRPr="00A76D4A" w:rsidRDefault="00733468">
            <w:pPr>
              <w:pStyle w:val="TableParagraph"/>
              <w:spacing w:before="75"/>
              <w:rPr>
                <w:sz w:val="24"/>
                <w:szCs w:val="24"/>
                <w:lang w:val="sr-Cyrl-RS"/>
              </w:rPr>
            </w:pPr>
            <w:r>
              <w:rPr>
                <w:sz w:val="24"/>
                <w:szCs w:val="24"/>
              </w:rPr>
              <w:t>3</w:t>
            </w:r>
            <w:r w:rsidR="00A76D4A">
              <w:rPr>
                <w:sz w:val="24"/>
                <w:szCs w:val="24"/>
                <w:lang w:val="sr-Cyrl-RS"/>
              </w:rPr>
              <w:t>.</w:t>
            </w:r>
          </w:p>
        </w:tc>
        <w:tc>
          <w:tcPr>
            <w:tcW w:w="3896"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733468">
            <w:pPr>
              <w:pStyle w:val="TableParagraph"/>
              <w:spacing w:before="75"/>
              <w:rPr>
                <w:sz w:val="24"/>
                <w:szCs w:val="24"/>
              </w:rPr>
            </w:pPr>
            <w:proofErr w:type="gramStart"/>
            <w:r w:rsidRPr="00BB681A">
              <w:rPr>
                <w:sz w:val="24"/>
                <w:szCs w:val="24"/>
              </w:rPr>
              <w:t>проф</w:t>
            </w:r>
            <w:proofErr w:type="gramEnd"/>
            <w:r w:rsidRPr="00BB681A">
              <w:rPr>
                <w:sz w:val="24"/>
                <w:szCs w:val="24"/>
              </w:rPr>
              <w:t>. др Нела Ђоновић</w:t>
            </w:r>
          </w:p>
        </w:tc>
        <w:tc>
          <w:tcPr>
            <w:tcW w:w="4683"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E00F57">
            <w:pPr>
              <w:pStyle w:val="TableParagraph"/>
              <w:spacing w:before="87"/>
              <w:rPr>
                <w:sz w:val="24"/>
                <w:szCs w:val="24"/>
              </w:rPr>
            </w:pPr>
            <w:r>
              <w:rPr>
                <w:rStyle w:val="gi"/>
              </w:rPr>
              <w:t>ndjonovic@fmn.kg.ac.rs</w:t>
            </w:r>
          </w:p>
        </w:tc>
      </w:tr>
      <w:tr w:rsidR="00C4432E"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C4432E" w:rsidRPr="00A76D4A" w:rsidRDefault="00733468">
            <w:pPr>
              <w:pStyle w:val="TableParagraph"/>
              <w:spacing w:before="73"/>
              <w:rPr>
                <w:sz w:val="24"/>
                <w:szCs w:val="24"/>
                <w:lang w:val="sr-Cyrl-RS"/>
              </w:rPr>
            </w:pPr>
            <w:r>
              <w:rPr>
                <w:sz w:val="24"/>
                <w:szCs w:val="24"/>
              </w:rPr>
              <w:t>4</w:t>
            </w:r>
            <w:r w:rsidR="00A76D4A">
              <w:rPr>
                <w:sz w:val="24"/>
                <w:szCs w:val="24"/>
                <w:lang w:val="sr-Cyrl-RS"/>
              </w:rPr>
              <w:t>.</w:t>
            </w:r>
          </w:p>
        </w:tc>
        <w:tc>
          <w:tcPr>
            <w:tcW w:w="3896"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733468">
            <w:pPr>
              <w:pStyle w:val="Default"/>
              <w:widowControl w:val="0"/>
              <w:rPr>
                <w:lang w:val="ru-RU"/>
              </w:rPr>
            </w:pPr>
            <w:proofErr w:type="gramStart"/>
            <w:r w:rsidRPr="00BB681A">
              <w:t>проф</w:t>
            </w:r>
            <w:proofErr w:type="gramEnd"/>
            <w:r w:rsidRPr="00BB681A">
              <w:t xml:space="preserve">. др Александар Ђукић </w:t>
            </w:r>
          </w:p>
        </w:tc>
        <w:tc>
          <w:tcPr>
            <w:tcW w:w="4683"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733468">
            <w:pPr>
              <w:pStyle w:val="Default"/>
              <w:widowControl w:val="0"/>
              <w:rPr>
                <w:lang w:val="ru-RU"/>
              </w:rPr>
            </w:pPr>
            <w:r w:rsidRPr="00BB681A">
              <w:t xml:space="preserve">adjukic@sbb. rs </w:t>
            </w:r>
          </w:p>
        </w:tc>
      </w:tr>
      <w:tr w:rsidR="00C4432E"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C4432E" w:rsidRPr="00A76D4A" w:rsidRDefault="00A76D4A">
            <w:pPr>
              <w:pStyle w:val="TableParagraph"/>
              <w:spacing w:before="75"/>
              <w:rPr>
                <w:sz w:val="24"/>
                <w:szCs w:val="24"/>
                <w:lang w:val="sr-Cyrl-RS"/>
              </w:rPr>
            </w:pPr>
            <w:r>
              <w:rPr>
                <w:sz w:val="24"/>
                <w:szCs w:val="24"/>
                <w:lang w:val="sr-Cyrl-RS"/>
              </w:rPr>
              <w:t>5.</w:t>
            </w:r>
          </w:p>
        </w:tc>
        <w:tc>
          <w:tcPr>
            <w:tcW w:w="3896"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733468">
            <w:pPr>
              <w:pStyle w:val="TableParagraph"/>
              <w:spacing w:before="75"/>
              <w:rPr>
                <w:sz w:val="24"/>
                <w:szCs w:val="24"/>
              </w:rPr>
            </w:pPr>
            <w:proofErr w:type="gramStart"/>
            <w:r w:rsidRPr="00BB681A">
              <w:rPr>
                <w:sz w:val="24"/>
                <w:szCs w:val="24"/>
              </w:rPr>
              <w:t>проф</w:t>
            </w:r>
            <w:proofErr w:type="gramEnd"/>
            <w:r w:rsidRPr="00BB681A">
              <w:rPr>
                <w:sz w:val="24"/>
                <w:szCs w:val="24"/>
              </w:rPr>
              <w:t>. др Марина Петровић</w:t>
            </w:r>
          </w:p>
        </w:tc>
        <w:tc>
          <w:tcPr>
            <w:tcW w:w="4683"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9E780B">
            <w:pPr>
              <w:pStyle w:val="TableParagraph"/>
              <w:spacing w:before="89"/>
              <w:rPr>
                <w:sz w:val="24"/>
                <w:szCs w:val="24"/>
              </w:rPr>
            </w:pPr>
            <w:hyperlink r:id="rId14">
              <w:r w:rsidR="00733468" w:rsidRPr="00BB681A">
                <w:rPr>
                  <w:sz w:val="24"/>
                  <w:szCs w:val="24"/>
                </w:rPr>
                <w:t>drmarinapetrovic@yahoo.com</w:t>
              </w:r>
            </w:hyperlink>
          </w:p>
        </w:tc>
      </w:tr>
      <w:tr w:rsidR="00C4432E"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C4432E" w:rsidRPr="00A76D4A" w:rsidRDefault="00A76D4A">
            <w:pPr>
              <w:pStyle w:val="TableParagraph"/>
              <w:spacing w:before="73"/>
              <w:rPr>
                <w:sz w:val="24"/>
                <w:szCs w:val="24"/>
                <w:lang w:val="sr-Cyrl-RS"/>
              </w:rPr>
            </w:pPr>
            <w:r>
              <w:rPr>
                <w:sz w:val="24"/>
                <w:szCs w:val="24"/>
                <w:lang w:val="sr-Cyrl-RS"/>
              </w:rPr>
              <w:t>6.</w:t>
            </w:r>
          </w:p>
        </w:tc>
        <w:tc>
          <w:tcPr>
            <w:tcW w:w="3896"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733468">
            <w:pPr>
              <w:pStyle w:val="TableParagraph"/>
              <w:spacing w:before="77"/>
              <w:rPr>
                <w:sz w:val="24"/>
                <w:szCs w:val="24"/>
              </w:rPr>
            </w:pPr>
            <w:proofErr w:type="gramStart"/>
            <w:r w:rsidRPr="00BB681A">
              <w:rPr>
                <w:sz w:val="24"/>
                <w:szCs w:val="24"/>
              </w:rPr>
              <w:t>проф</w:t>
            </w:r>
            <w:proofErr w:type="gramEnd"/>
            <w:r w:rsidRPr="00BB681A">
              <w:rPr>
                <w:sz w:val="24"/>
                <w:szCs w:val="24"/>
              </w:rPr>
              <w:t>. др Небојша Здравковић</w:t>
            </w:r>
          </w:p>
        </w:tc>
        <w:tc>
          <w:tcPr>
            <w:tcW w:w="4683"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9E780B">
            <w:pPr>
              <w:pStyle w:val="TableParagraph"/>
              <w:spacing w:before="89"/>
              <w:rPr>
                <w:sz w:val="24"/>
                <w:szCs w:val="24"/>
              </w:rPr>
            </w:pPr>
            <w:hyperlink r:id="rId15">
              <w:r w:rsidR="00733468" w:rsidRPr="00BB681A">
                <w:rPr>
                  <w:sz w:val="24"/>
                  <w:szCs w:val="24"/>
                </w:rPr>
                <w:t>nzdravkovic@medf.kg.ac.rs</w:t>
              </w:r>
            </w:hyperlink>
          </w:p>
        </w:tc>
      </w:tr>
      <w:tr w:rsidR="00C4432E"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C4432E" w:rsidRPr="00A76D4A" w:rsidRDefault="00A76D4A">
            <w:pPr>
              <w:pStyle w:val="TableParagraph"/>
              <w:spacing w:before="73"/>
              <w:rPr>
                <w:sz w:val="24"/>
                <w:szCs w:val="24"/>
                <w:lang w:val="sr-Cyrl-RS"/>
              </w:rPr>
            </w:pPr>
            <w:r>
              <w:rPr>
                <w:sz w:val="24"/>
                <w:szCs w:val="24"/>
                <w:lang w:val="sr-Cyrl-RS"/>
              </w:rPr>
              <w:t>7.</w:t>
            </w:r>
          </w:p>
        </w:tc>
        <w:tc>
          <w:tcPr>
            <w:tcW w:w="3896"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733468">
            <w:pPr>
              <w:pStyle w:val="TableParagraph"/>
              <w:spacing w:before="75"/>
              <w:rPr>
                <w:sz w:val="24"/>
                <w:szCs w:val="24"/>
              </w:rPr>
            </w:pPr>
            <w:proofErr w:type="gramStart"/>
            <w:r w:rsidRPr="00BB681A">
              <w:rPr>
                <w:sz w:val="24"/>
                <w:szCs w:val="24"/>
              </w:rPr>
              <w:t>проф</w:t>
            </w:r>
            <w:proofErr w:type="gramEnd"/>
            <w:r w:rsidRPr="00BB681A">
              <w:rPr>
                <w:sz w:val="24"/>
                <w:szCs w:val="24"/>
              </w:rPr>
              <w:t>. др Жељко Мијаиловић</w:t>
            </w:r>
          </w:p>
        </w:tc>
        <w:tc>
          <w:tcPr>
            <w:tcW w:w="4683"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9E780B">
            <w:pPr>
              <w:pStyle w:val="TableParagraph"/>
              <w:spacing w:line="247" w:lineRule="exact"/>
              <w:rPr>
                <w:sz w:val="24"/>
                <w:szCs w:val="24"/>
              </w:rPr>
            </w:pPr>
            <w:hyperlink r:id="rId16">
              <w:r w:rsidR="00733468" w:rsidRPr="00BB681A">
                <w:rPr>
                  <w:sz w:val="24"/>
                  <w:szCs w:val="24"/>
                </w:rPr>
                <w:t>drmijailovic70@gmail.com</w:t>
              </w:r>
            </w:hyperlink>
          </w:p>
        </w:tc>
      </w:tr>
      <w:tr w:rsidR="00C4432E"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C4432E" w:rsidRPr="00A76D4A" w:rsidRDefault="00A76D4A">
            <w:pPr>
              <w:pStyle w:val="TableParagraph"/>
              <w:spacing w:before="75"/>
              <w:rPr>
                <w:sz w:val="24"/>
                <w:szCs w:val="24"/>
                <w:lang w:val="sr-Cyrl-RS"/>
              </w:rPr>
            </w:pPr>
            <w:r>
              <w:rPr>
                <w:sz w:val="24"/>
                <w:szCs w:val="24"/>
                <w:lang w:val="sr-Cyrl-RS"/>
              </w:rPr>
              <w:t>8.</w:t>
            </w:r>
          </w:p>
        </w:tc>
        <w:tc>
          <w:tcPr>
            <w:tcW w:w="3896"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733468">
            <w:pPr>
              <w:pStyle w:val="TableParagraph"/>
              <w:spacing w:before="75"/>
              <w:rPr>
                <w:sz w:val="24"/>
                <w:szCs w:val="24"/>
              </w:rPr>
            </w:pPr>
            <w:proofErr w:type="gramStart"/>
            <w:r w:rsidRPr="00BB681A">
              <w:rPr>
                <w:sz w:val="24"/>
                <w:szCs w:val="24"/>
              </w:rPr>
              <w:t>проф</w:t>
            </w:r>
            <w:proofErr w:type="gramEnd"/>
            <w:r w:rsidRPr="00BB681A">
              <w:rPr>
                <w:sz w:val="24"/>
                <w:szCs w:val="24"/>
              </w:rPr>
              <w:t>. др Снежана Радовановић</w:t>
            </w:r>
          </w:p>
        </w:tc>
        <w:tc>
          <w:tcPr>
            <w:tcW w:w="4683"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9E780B">
            <w:pPr>
              <w:pStyle w:val="TableParagraph"/>
              <w:spacing w:line="247" w:lineRule="exact"/>
              <w:rPr>
                <w:sz w:val="24"/>
                <w:szCs w:val="24"/>
              </w:rPr>
            </w:pPr>
            <w:hyperlink r:id="rId17">
              <w:r w:rsidR="00733468" w:rsidRPr="00BB681A">
                <w:rPr>
                  <w:sz w:val="24"/>
                  <w:szCs w:val="24"/>
                </w:rPr>
                <w:t>jovanarad@yahoo.com</w:t>
              </w:r>
            </w:hyperlink>
          </w:p>
        </w:tc>
      </w:tr>
      <w:tr w:rsidR="00C4432E" w:rsidTr="000C2065">
        <w:trPr>
          <w:trHeight w:val="456"/>
        </w:trPr>
        <w:tc>
          <w:tcPr>
            <w:tcW w:w="451" w:type="dxa"/>
            <w:tcBorders>
              <w:top w:val="single" w:sz="4" w:space="0" w:color="000000"/>
              <w:left w:val="single" w:sz="4" w:space="0" w:color="000000"/>
              <w:bottom w:val="single" w:sz="4" w:space="0" w:color="000000"/>
              <w:right w:val="single" w:sz="4" w:space="0" w:color="000000"/>
            </w:tcBorders>
          </w:tcPr>
          <w:p w:rsidR="00C4432E" w:rsidRPr="00A76D4A" w:rsidRDefault="00A76D4A">
            <w:pPr>
              <w:pStyle w:val="TableParagraph"/>
              <w:spacing w:before="77"/>
              <w:rPr>
                <w:sz w:val="24"/>
                <w:szCs w:val="24"/>
                <w:lang w:val="sr-Cyrl-RS"/>
              </w:rPr>
            </w:pPr>
            <w:r>
              <w:rPr>
                <w:sz w:val="24"/>
                <w:szCs w:val="24"/>
                <w:lang w:val="sr-Cyrl-RS"/>
              </w:rPr>
              <w:t>9.</w:t>
            </w:r>
          </w:p>
        </w:tc>
        <w:tc>
          <w:tcPr>
            <w:tcW w:w="3896"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733468">
            <w:pPr>
              <w:pStyle w:val="TableParagraph"/>
              <w:spacing w:before="73"/>
              <w:rPr>
                <w:sz w:val="24"/>
                <w:szCs w:val="24"/>
              </w:rPr>
            </w:pPr>
            <w:proofErr w:type="gramStart"/>
            <w:r w:rsidRPr="00BB681A">
              <w:rPr>
                <w:sz w:val="24"/>
                <w:szCs w:val="24"/>
              </w:rPr>
              <w:t>проф</w:t>
            </w:r>
            <w:proofErr w:type="gramEnd"/>
            <w:r w:rsidRPr="00BB681A">
              <w:rPr>
                <w:sz w:val="24"/>
                <w:szCs w:val="24"/>
              </w:rPr>
              <w:t>. др Владимир Јањић</w:t>
            </w:r>
          </w:p>
        </w:tc>
        <w:tc>
          <w:tcPr>
            <w:tcW w:w="4683"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9E780B">
            <w:pPr>
              <w:pStyle w:val="TableParagraph"/>
              <w:spacing w:before="87"/>
              <w:rPr>
                <w:sz w:val="24"/>
                <w:szCs w:val="24"/>
              </w:rPr>
            </w:pPr>
            <w:hyperlink r:id="rId18">
              <w:r w:rsidR="00733468" w:rsidRPr="00BB681A">
                <w:rPr>
                  <w:sz w:val="24"/>
                  <w:szCs w:val="24"/>
                </w:rPr>
                <w:t>vladadok@yahoo.com</w:t>
              </w:r>
            </w:hyperlink>
          </w:p>
        </w:tc>
      </w:tr>
      <w:tr w:rsidR="00C4432E" w:rsidTr="000C2065">
        <w:trPr>
          <w:trHeight w:val="453"/>
        </w:trPr>
        <w:tc>
          <w:tcPr>
            <w:tcW w:w="451" w:type="dxa"/>
            <w:tcBorders>
              <w:top w:val="single" w:sz="4" w:space="0" w:color="000000"/>
              <w:left w:val="single" w:sz="4" w:space="0" w:color="000000"/>
              <w:bottom w:val="single" w:sz="4" w:space="0" w:color="000000"/>
              <w:right w:val="single" w:sz="4" w:space="0" w:color="000000"/>
            </w:tcBorders>
            <w:vAlign w:val="center"/>
          </w:tcPr>
          <w:p w:rsidR="00C4432E" w:rsidRPr="00A76D4A" w:rsidRDefault="00A76D4A">
            <w:pPr>
              <w:pStyle w:val="TableParagraph"/>
              <w:spacing w:before="75"/>
              <w:rPr>
                <w:sz w:val="24"/>
                <w:szCs w:val="24"/>
                <w:lang w:val="sr-Cyrl-RS"/>
              </w:rPr>
            </w:pPr>
            <w:r>
              <w:rPr>
                <w:sz w:val="24"/>
                <w:szCs w:val="24"/>
              </w:rPr>
              <w:t>1</w:t>
            </w:r>
            <w:r>
              <w:rPr>
                <w:sz w:val="24"/>
                <w:szCs w:val="24"/>
                <w:lang w:val="sr-Cyrl-RS"/>
              </w:rPr>
              <w:t>0</w:t>
            </w:r>
          </w:p>
        </w:tc>
        <w:tc>
          <w:tcPr>
            <w:tcW w:w="3896"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733468">
            <w:pPr>
              <w:pStyle w:val="TableParagraph"/>
              <w:spacing w:before="75"/>
              <w:rPr>
                <w:sz w:val="24"/>
                <w:szCs w:val="24"/>
              </w:rPr>
            </w:pPr>
            <w:proofErr w:type="gramStart"/>
            <w:r w:rsidRPr="00BB681A">
              <w:rPr>
                <w:sz w:val="24"/>
                <w:szCs w:val="24"/>
              </w:rPr>
              <w:t>проф</w:t>
            </w:r>
            <w:proofErr w:type="gramEnd"/>
            <w:r w:rsidRPr="00BB681A">
              <w:rPr>
                <w:sz w:val="24"/>
                <w:szCs w:val="24"/>
              </w:rPr>
              <w:t>. др Драган Васиљевић</w:t>
            </w:r>
          </w:p>
        </w:tc>
        <w:tc>
          <w:tcPr>
            <w:tcW w:w="4683"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733468">
            <w:pPr>
              <w:pStyle w:val="TableParagraph"/>
              <w:spacing w:line="247" w:lineRule="exact"/>
              <w:rPr>
                <w:sz w:val="24"/>
                <w:szCs w:val="24"/>
              </w:rPr>
            </w:pPr>
            <w:r w:rsidRPr="00BB681A">
              <w:rPr>
                <w:sz w:val="24"/>
                <w:szCs w:val="24"/>
              </w:rPr>
              <w:t>dvg_gana@yahoo.com</w:t>
            </w:r>
          </w:p>
        </w:tc>
      </w:tr>
      <w:tr w:rsidR="00C4432E" w:rsidTr="000C2065">
        <w:trPr>
          <w:trHeight w:val="453"/>
        </w:trPr>
        <w:tc>
          <w:tcPr>
            <w:tcW w:w="451" w:type="dxa"/>
            <w:tcBorders>
              <w:top w:val="single" w:sz="4" w:space="0" w:color="000000"/>
              <w:left w:val="single" w:sz="4" w:space="0" w:color="000000"/>
              <w:bottom w:val="single" w:sz="4" w:space="0" w:color="000000"/>
              <w:right w:val="single" w:sz="4" w:space="0" w:color="000000"/>
            </w:tcBorders>
            <w:vAlign w:val="center"/>
          </w:tcPr>
          <w:p w:rsidR="00C4432E" w:rsidRPr="00A76D4A" w:rsidRDefault="00A76D4A">
            <w:pPr>
              <w:pStyle w:val="Default"/>
              <w:widowControl w:val="0"/>
              <w:rPr>
                <w:lang w:val="sr-Cyrl-RS"/>
              </w:rPr>
            </w:pPr>
            <w:r>
              <w:t>1</w:t>
            </w:r>
            <w:r>
              <w:rPr>
                <w:lang w:val="sr-Cyrl-RS"/>
              </w:rPr>
              <w:t>1</w:t>
            </w:r>
          </w:p>
        </w:tc>
        <w:tc>
          <w:tcPr>
            <w:tcW w:w="3896"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733468">
            <w:pPr>
              <w:pStyle w:val="Default"/>
              <w:widowControl w:val="0"/>
              <w:rPr>
                <w:lang w:val="ru-RU"/>
              </w:rPr>
            </w:pPr>
            <w:proofErr w:type="gramStart"/>
            <w:r w:rsidRPr="00BB681A">
              <w:t>проф</w:t>
            </w:r>
            <w:proofErr w:type="gramEnd"/>
            <w:r w:rsidRPr="00BB681A">
              <w:t>. др Оливера Миловановић</w:t>
            </w:r>
          </w:p>
        </w:tc>
        <w:tc>
          <w:tcPr>
            <w:tcW w:w="4683"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733468">
            <w:pPr>
              <w:pStyle w:val="TableParagraph"/>
              <w:spacing w:line="247" w:lineRule="exact"/>
              <w:rPr>
                <w:sz w:val="24"/>
                <w:szCs w:val="24"/>
              </w:rPr>
            </w:pPr>
            <w:r w:rsidRPr="00BB681A">
              <w:rPr>
                <w:sz w:val="24"/>
                <w:szCs w:val="24"/>
              </w:rPr>
              <w:t>olivera.milovanovic09@gmail.com</w:t>
            </w:r>
          </w:p>
        </w:tc>
      </w:tr>
      <w:tr w:rsidR="00C4432E"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C4432E" w:rsidRPr="00A76D4A" w:rsidRDefault="00A76D4A">
            <w:pPr>
              <w:pStyle w:val="TableParagraph"/>
              <w:spacing w:before="75"/>
              <w:rPr>
                <w:sz w:val="24"/>
                <w:szCs w:val="24"/>
                <w:lang w:val="sr-Cyrl-RS"/>
              </w:rPr>
            </w:pPr>
            <w:r>
              <w:rPr>
                <w:sz w:val="24"/>
                <w:szCs w:val="24"/>
              </w:rPr>
              <w:t>1</w:t>
            </w:r>
            <w:r>
              <w:rPr>
                <w:sz w:val="24"/>
                <w:szCs w:val="24"/>
                <w:lang w:val="sr-Cyrl-RS"/>
              </w:rPr>
              <w:t>2</w:t>
            </w:r>
          </w:p>
        </w:tc>
        <w:tc>
          <w:tcPr>
            <w:tcW w:w="3896"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733468">
            <w:pPr>
              <w:pStyle w:val="TableParagraph"/>
              <w:spacing w:before="75"/>
              <w:rPr>
                <w:sz w:val="24"/>
                <w:szCs w:val="24"/>
              </w:rPr>
            </w:pPr>
            <w:proofErr w:type="gramStart"/>
            <w:r w:rsidRPr="00BB681A">
              <w:rPr>
                <w:sz w:val="24"/>
                <w:szCs w:val="24"/>
              </w:rPr>
              <w:t>проф</w:t>
            </w:r>
            <w:proofErr w:type="gramEnd"/>
            <w:r w:rsidRPr="00BB681A">
              <w:rPr>
                <w:sz w:val="24"/>
                <w:szCs w:val="24"/>
              </w:rPr>
              <w:t>. др Марина Костић</w:t>
            </w:r>
          </w:p>
        </w:tc>
        <w:tc>
          <w:tcPr>
            <w:tcW w:w="4683"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733468">
            <w:pPr>
              <w:pStyle w:val="TableParagraph"/>
              <w:spacing w:line="247" w:lineRule="exact"/>
              <w:rPr>
                <w:sz w:val="24"/>
                <w:szCs w:val="24"/>
              </w:rPr>
            </w:pPr>
            <w:r w:rsidRPr="00BB681A">
              <w:rPr>
                <w:sz w:val="24"/>
                <w:szCs w:val="24"/>
              </w:rPr>
              <w:t>maarina2006kg@yahoo.com</w:t>
            </w:r>
          </w:p>
        </w:tc>
      </w:tr>
      <w:tr w:rsidR="00C4432E"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C4432E" w:rsidRPr="00A76D4A" w:rsidRDefault="00A76D4A">
            <w:pPr>
              <w:pStyle w:val="TableParagraph"/>
              <w:spacing w:before="75"/>
              <w:rPr>
                <w:sz w:val="24"/>
                <w:szCs w:val="24"/>
                <w:lang w:val="sr-Cyrl-RS"/>
              </w:rPr>
            </w:pPr>
            <w:r>
              <w:rPr>
                <w:sz w:val="24"/>
                <w:szCs w:val="24"/>
              </w:rPr>
              <w:t>1</w:t>
            </w:r>
            <w:r>
              <w:rPr>
                <w:sz w:val="24"/>
                <w:szCs w:val="24"/>
                <w:lang w:val="sr-Cyrl-RS"/>
              </w:rPr>
              <w:t>3.</w:t>
            </w:r>
          </w:p>
        </w:tc>
        <w:tc>
          <w:tcPr>
            <w:tcW w:w="3896"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976434">
            <w:pPr>
              <w:pStyle w:val="Default"/>
              <w:widowControl w:val="0"/>
              <w:rPr>
                <w:lang w:val="ru-RU"/>
              </w:rPr>
            </w:pPr>
            <w:proofErr w:type="gramStart"/>
            <w:r w:rsidRPr="00BB681A">
              <w:t>проф</w:t>
            </w:r>
            <w:proofErr w:type="gramEnd"/>
            <w:r w:rsidR="00733468" w:rsidRPr="00BB681A">
              <w:t xml:space="preserve">. др Марија Шорак </w:t>
            </w:r>
          </w:p>
        </w:tc>
        <w:tc>
          <w:tcPr>
            <w:tcW w:w="4683" w:type="dxa"/>
            <w:tcBorders>
              <w:top w:val="single" w:sz="4" w:space="0" w:color="000000"/>
              <w:left w:val="single" w:sz="4" w:space="0" w:color="000000"/>
              <w:bottom w:val="single" w:sz="4" w:space="0" w:color="000000"/>
              <w:right w:val="single" w:sz="4" w:space="0" w:color="000000"/>
            </w:tcBorders>
            <w:vAlign w:val="center"/>
          </w:tcPr>
          <w:p w:rsidR="00C4432E" w:rsidRPr="00BB681A" w:rsidRDefault="00733468">
            <w:pPr>
              <w:pStyle w:val="Default"/>
              <w:widowControl w:val="0"/>
              <w:rPr>
                <w:lang w:val="ru-RU"/>
              </w:rPr>
            </w:pPr>
            <w:r w:rsidRPr="00BB681A">
              <w:t xml:space="preserve">soraks@sbb.rs </w:t>
            </w:r>
          </w:p>
        </w:tc>
      </w:tr>
      <w:tr w:rsidR="00C6072E"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C6072E" w:rsidRPr="00A76D4A" w:rsidRDefault="00A76D4A">
            <w:pPr>
              <w:pStyle w:val="TableParagraph"/>
              <w:spacing w:before="75"/>
              <w:rPr>
                <w:sz w:val="24"/>
                <w:szCs w:val="24"/>
                <w:lang w:val="sr-Cyrl-RS"/>
              </w:rPr>
            </w:pPr>
            <w:r>
              <w:rPr>
                <w:sz w:val="24"/>
                <w:szCs w:val="24"/>
              </w:rPr>
              <w:t>1</w:t>
            </w:r>
            <w:r>
              <w:rPr>
                <w:sz w:val="24"/>
                <w:szCs w:val="24"/>
                <w:lang w:val="sr-Cyrl-RS"/>
              </w:rPr>
              <w:t>4.</w:t>
            </w:r>
          </w:p>
        </w:tc>
        <w:tc>
          <w:tcPr>
            <w:tcW w:w="3896" w:type="dxa"/>
            <w:tcBorders>
              <w:top w:val="single" w:sz="4" w:space="0" w:color="000000"/>
              <w:left w:val="single" w:sz="4" w:space="0" w:color="000000"/>
              <w:bottom w:val="single" w:sz="4" w:space="0" w:color="000000"/>
              <w:right w:val="single" w:sz="4" w:space="0" w:color="000000"/>
            </w:tcBorders>
            <w:vAlign w:val="center"/>
          </w:tcPr>
          <w:p w:rsidR="00C6072E" w:rsidRPr="00BB681A" w:rsidRDefault="00C6072E">
            <w:pPr>
              <w:pStyle w:val="Default"/>
              <w:widowControl w:val="0"/>
            </w:pPr>
            <w:proofErr w:type="gramStart"/>
            <w:r w:rsidRPr="00BB681A">
              <w:t>проф</w:t>
            </w:r>
            <w:proofErr w:type="gramEnd"/>
            <w:r w:rsidRPr="00BB681A">
              <w:t>. др Светлана Ђукић</w:t>
            </w:r>
          </w:p>
        </w:tc>
        <w:tc>
          <w:tcPr>
            <w:tcW w:w="4683" w:type="dxa"/>
            <w:tcBorders>
              <w:top w:val="single" w:sz="4" w:space="0" w:color="000000"/>
              <w:left w:val="single" w:sz="4" w:space="0" w:color="000000"/>
              <w:bottom w:val="single" w:sz="4" w:space="0" w:color="000000"/>
              <w:right w:val="single" w:sz="4" w:space="0" w:color="000000"/>
            </w:tcBorders>
            <w:vAlign w:val="center"/>
          </w:tcPr>
          <w:p w:rsidR="00C6072E" w:rsidRPr="00BB681A" w:rsidRDefault="00C8126D">
            <w:pPr>
              <w:pStyle w:val="Default"/>
              <w:widowControl w:val="0"/>
            </w:pPr>
            <w:r w:rsidRPr="00BB681A">
              <w:t>drsvetlanadjukic@gmail.com</w:t>
            </w:r>
          </w:p>
        </w:tc>
      </w:tr>
      <w:tr w:rsidR="00C8126D"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C8126D" w:rsidRPr="00C8126D" w:rsidRDefault="00A76D4A">
            <w:pPr>
              <w:pStyle w:val="TableParagraph"/>
              <w:spacing w:before="75"/>
              <w:rPr>
                <w:sz w:val="24"/>
                <w:szCs w:val="24"/>
              </w:rPr>
            </w:pPr>
            <w:r>
              <w:rPr>
                <w:sz w:val="24"/>
                <w:szCs w:val="24"/>
              </w:rPr>
              <w:t>1</w:t>
            </w:r>
            <w:r>
              <w:rPr>
                <w:sz w:val="24"/>
                <w:szCs w:val="24"/>
                <w:lang w:val="sr-Cyrl-RS"/>
              </w:rPr>
              <w:t>5</w:t>
            </w:r>
            <w:r w:rsidR="00C8126D">
              <w:rPr>
                <w:sz w:val="24"/>
                <w:szCs w:val="24"/>
              </w:rPr>
              <w:t>.</w:t>
            </w:r>
          </w:p>
        </w:tc>
        <w:tc>
          <w:tcPr>
            <w:tcW w:w="3896" w:type="dxa"/>
            <w:tcBorders>
              <w:top w:val="single" w:sz="4" w:space="0" w:color="000000"/>
              <w:left w:val="single" w:sz="4" w:space="0" w:color="000000"/>
              <w:bottom w:val="single" w:sz="4" w:space="0" w:color="000000"/>
              <w:right w:val="single" w:sz="4" w:space="0" w:color="000000"/>
            </w:tcBorders>
            <w:vAlign w:val="center"/>
          </w:tcPr>
          <w:p w:rsidR="00C8126D" w:rsidRPr="00BB681A" w:rsidRDefault="00461CCB">
            <w:pPr>
              <w:pStyle w:val="TableParagraph"/>
              <w:spacing w:before="75"/>
              <w:rPr>
                <w:sz w:val="24"/>
                <w:szCs w:val="24"/>
              </w:rPr>
            </w:pPr>
            <w:proofErr w:type="gramStart"/>
            <w:r w:rsidRPr="00BB681A">
              <w:rPr>
                <w:sz w:val="24"/>
                <w:szCs w:val="24"/>
              </w:rPr>
              <w:t>п</w:t>
            </w:r>
            <w:r w:rsidR="00BB681A" w:rsidRPr="00BB681A">
              <w:rPr>
                <w:sz w:val="24"/>
                <w:szCs w:val="24"/>
              </w:rPr>
              <w:t>роф</w:t>
            </w:r>
            <w:proofErr w:type="gramEnd"/>
            <w:r w:rsidR="00BB681A" w:rsidRPr="00BB681A">
              <w:rPr>
                <w:sz w:val="24"/>
                <w:szCs w:val="24"/>
              </w:rPr>
              <w:t>. др Александар M</w:t>
            </w:r>
            <w:r w:rsidR="00C8126D" w:rsidRPr="00BB681A">
              <w:rPr>
                <w:sz w:val="24"/>
                <w:szCs w:val="24"/>
              </w:rPr>
              <w:t>атић</w:t>
            </w:r>
          </w:p>
        </w:tc>
        <w:tc>
          <w:tcPr>
            <w:tcW w:w="4683" w:type="dxa"/>
            <w:tcBorders>
              <w:top w:val="single" w:sz="4" w:space="0" w:color="000000"/>
              <w:left w:val="single" w:sz="4" w:space="0" w:color="000000"/>
              <w:bottom w:val="single" w:sz="4" w:space="0" w:color="000000"/>
              <w:right w:val="single" w:sz="4" w:space="0" w:color="000000"/>
            </w:tcBorders>
            <w:vAlign w:val="center"/>
          </w:tcPr>
          <w:p w:rsidR="00C8126D" w:rsidRPr="00BB681A" w:rsidRDefault="00C8126D">
            <w:pPr>
              <w:pStyle w:val="TableParagraph"/>
              <w:spacing w:line="247" w:lineRule="exact"/>
              <w:rPr>
                <w:sz w:val="24"/>
                <w:szCs w:val="24"/>
              </w:rPr>
            </w:pPr>
            <w:r w:rsidRPr="00BB681A">
              <w:rPr>
                <w:sz w:val="24"/>
                <w:szCs w:val="24"/>
              </w:rPr>
              <w:t>maticaleksandar@gmail.com</w:t>
            </w:r>
          </w:p>
        </w:tc>
      </w:tr>
      <w:tr w:rsidR="00BB681A"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BB681A" w:rsidRDefault="00A76D4A" w:rsidP="00BB681A">
            <w:pPr>
              <w:pStyle w:val="TableParagraph"/>
              <w:spacing w:before="75"/>
              <w:rPr>
                <w:sz w:val="24"/>
                <w:szCs w:val="24"/>
              </w:rPr>
            </w:pPr>
            <w:r>
              <w:rPr>
                <w:sz w:val="24"/>
                <w:szCs w:val="24"/>
              </w:rPr>
              <w:t>1</w:t>
            </w:r>
            <w:r>
              <w:rPr>
                <w:sz w:val="24"/>
                <w:szCs w:val="24"/>
                <w:lang w:val="sr-Cyrl-RS"/>
              </w:rPr>
              <w:t>6</w:t>
            </w:r>
            <w:r w:rsidR="00BB681A">
              <w:rPr>
                <w:sz w:val="24"/>
                <w:szCs w:val="24"/>
              </w:rPr>
              <w:t>.</w:t>
            </w:r>
          </w:p>
        </w:tc>
        <w:tc>
          <w:tcPr>
            <w:tcW w:w="3896" w:type="dxa"/>
            <w:tcBorders>
              <w:top w:val="single" w:sz="4" w:space="0" w:color="000000"/>
              <w:left w:val="single" w:sz="4" w:space="0" w:color="000000"/>
              <w:bottom w:val="single" w:sz="4" w:space="0" w:color="000000"/>
              <w:right w:val="single" w:sz="4" w:space="0" w:color="000000"/>
            </w:tcBorders>
            <w:vAlign w:val="center"/>
          </w:tcPr>
          <w:p w:rsidR="00BB681A" w:rsidRPr="00BB681A" w:rsidRDefault="00BB681A" w:rsidP="00BB681A">
            <w:pPr>
              <w:pStyle w:val="Default"/>
              <w:widowControl w:val="0"/>
              <w:rPr>
                <w:lang w:val="ru-RU"/>
              </w:rPr>
            </w:pPr>
            <w:proofErr w:type="gramStart"/>
            <w:r w:rsidRPr="00BB681A">
              <w:t>проф</w:t>
            </w:r>
            <w:proofErr w:type="gramEnd"/>
            <w:r w:rsidRPr="00BB681A">
              <w:t xml:space="preserve">. др Ивана Симић Вукомановић </w:t>
            </w:r>
          </w:p>
        </w:tc>
        <w:tc>
          <w:tcPr>
            <w:tcW w:w="4683" w:type="dxa"/>
            <w:tcBorders>
              <w:top w:val="single" w:sz="4" w:space="0" w:color="000000"/>
              <w:left w:val="single" w:sz="4" w:space="0" w:color="000000"/>
              <w:bottom w:val="single" w:sz="4" w:space="0" w:color="000000"/>
              <w:right w:val="single" w:sz="4" w:space="0" w:color="000000"/>
            </w:tcBorders>
            <w:vAlign w:val="center"/>
          </w:tcPr>
          <w:p w:rsidR="00BB681A" w:rsidRPr="00BB681A" w:rsidRDefault="00BB681A" w:rsidP="00BB681A">
            <w:pPr>
              <w:pStyle w:val="Default"/>
              <w:widowControl w:val="0"/>
              <w:rPr>
                <w:lang w:val="ru-RU"/>
              </w:rPr>
            </w:pPr>
            <w:r w:rsidRPr="00BB681A">
              <w:t xml:space="preserve">drivanasimic@gmail.com </w:t>
            </w:r>
          </w:p>
        </w:tc>
      </w:tr>
      <w:tr w:rsidR="00BB681A"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BB681A" w:rsidRPr="00C6072E" w:rsidRDefault="00A76D4A" w:rsidP="00BB681A">
            <w:pPr>
              <w:pStyle w:val="TableParagraph"/>
              <w:spacing w:before="75"/>
              <w:rPr>
                <w:sz w:val="24"/>
                <w:szCs w:val="24"/>
              </w:rPr>
            </w:pPr>
            <w:r>
              <w:rPr>
                <w:sz w:val="24"/>
                <w:szCs w:val="24"/>
              </w:rPr>
              <w:t>1</w:t>
            </w:r>
            <w:r>
              <w:rPr>
                <w:sz w:val="24"/>
                <w:szCs w:val="24"/>
                <w:lang w:val="sr-Cyrl-RS"/>
              </w:rPr>
              <w:t>7</w:t>
            </w:r>
            <w:r w:rsidR="00BB681A">
              <w:rPr>
                <w:sz w:val="24"/>
                <w:szCs w:val="24"/>
              </w:rPr>
              <w:t>.</w:t>
            </w:r>
          </w:p>
        </w:tc>
        <w:tc>
          <w:tcPr>
            <w:tcW w:w="3896" w:type="dxa"/>
            <w:tcBorders>
              <w:top w:val="single" w:sz="4" w:space="0" w:color="000000"/>
              <w:left w:val="single" w:sz="4" w:space="0" w:color="000000"/>
              <w:bottom w:val="single" w:sz="4" w:space="0" w:color="000000"/>
              <w:right w:val="single" w:sz="4" w:space="0" w:color="000000"/>
            </w:tcBorders>
            <w:vAlign w:val="center"/>
          </w:tcPr>
          <w:p w:rsidR="00BB681A" w:rsidRPr="00BB681A" w:rsidRDefault="000C2065" w:rsidP="00BB681A">
            <w:pPr>
              <w:pStyle w:val="TableParagraph"/>
              <w:spacing w:before="75"/>
              <w:rPr>
                <w:sz w:val="24"/>
                <w:szCs w:val="24"/>
              </w:rPr>
            </w:pPr>
            <w:r>
              <w:rPr>
                <w:sz w:val="24"/>
                <w:szCs w:val="24"/>
                <w:lang w:val="sr-Cyrl-RS"/>
              </w:rPr>
              <w:t>проф</w:t>
            </w:r>
            <w:r w:rsidR="00BB681A" w:rsidRPr="00BB681A">
              <w:rPr>
                <w:sz w:val="24"/>
                <w:szCs w:val="24"/>
              </w:rPr>
              <w:t>. др Светлана Радевић</w:t>
            </w:r>
          </w:p>
        </w:tc>
        <w:tc>
          <w:tcPr>
            <w:tcW w:w="4683" w:type="dxa"/>
            <w:tcBorders>
              <w:top w:val="single" w:sz="4" w:space="0" w:color="000000"/>
              <w:left w:val="single" w:sz="4" w:space="0" w:color="000000"/>
              <w:bottom w:val="single" w:sz="4" w:space="0" w:color="000000"/>
              <w:right w:val="single" w:sz="4" w:space="0" w:color="000000"/>
            </w:tcBorders>
            <w:vAlign w:val="center"/>
          </w:tcPr>
          <w:p w:rsidR="00BB681A" w:rsidRPr="00BB681A" w:rsidRDefault="009E780B" w:rsidP="00BB681A">
            <w:pPr>
              <w:pStyle w:val="TableParagraph"/>
              <w:spacing w:line="247" w:lineRule="exact"/>
              <w:rPr>
                <w:sz w:val="24"/>
                <w:szCs w:val="24"/>
              </w:rPr>
            </w:pPr>
            <w:hyperlink r:id="rId19">
              <w:r w:rsidR="00BB681A" w:rsidRPr="00BB681A">
                <w:rPr>
                  <w:sz w:val="24"/>
                  <w:szCs w:val="24"/>
                </w:rPr>
                <w:t>cecaradevic@yahoo.com</w:t>
              </w:r>
            </w:hyperlink>
          </w:p>
        </w:tc>
      </w:tr>
      <w:tr w:rsidR="00BB681A"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BB681A" w:rsidRPr="00C6072E" w:rsidRDefault="00A76D4A" w:rsidP="00BB681A">
            <w:pPr>
              <w:pStyle w:val="TableParagraph"/>
              <w:spacing w:before="75"/>
              <w:rPr>
                <w:sz w:val="24"/>
                <w:szCs w:val="24"/>
              </w:rPr>
            </w:pPr>
            <w:r>
              <w:rPr>
                <w:sz w:val="24"/>
                <w:szCs w:val="24"/>
              </w:rPr>
              <w:t>1</w:t>
            </w:r>
            <w:r>
              <w:rPr>
                <w:sz w:val="24"/>
                <w:szCs w:val="24"/>
                <w:lang w:val="sr-Cyrl-RS"/>
              </w:rPr>
              <w:t>8</w:t>
            </w:r>
            <w:r w:rsidR="00BB681A">
              <w:rPr>
                <w:sz w:val="24"/>
                <w:szCs w:val="24"/>
              </w:rPr>
              <w:t>.</w:t>
            </w:r>
          </w:p>
        </w:tc>
        <w:tc>
          <w:tcPr>
            <w:tcW w:w="3896" w:type="dxa"/>
            <w:tcBorders>
              <w:top w:val="single" w:sz="4" w:space="0" w:color="000000"/>
              <w:left w:val="single" w:sz="4" w:space="0" w:color="000000"/>
              <w:bottom w:val="single" w:sz="4" w:space="0" w:color="000000"/>
              <w:right w:val="single" w:sz="4" w:space="0" w:color="000000"/>
            </w:tcBorders>
            <w:vAlign w:val="center"/>
          </w:tcPr>
          <w:p w:rsidR="00BB681A" w:rsidRPr="00BB681A" w:rsidRDefault="000C2065" w:rsidP="00BB681A">
            <w:pPr>
              <w:pStyle w:val="Default"/>
              <w:widowControl w:val="0"/>
              <w:rPr>
                <w:lang w:val="ru-RU"/>
              </w:rPr>
            </w:pPr>
            <w:r>
              <w:rPr>
                <w:lang w:val="sr-Cyrl-RS"/>
              </w:rPr>
              <w:t>проф</w:t>
            </w:r>
            <w:r w:rsidR="00BB681A" w:rsidRPr="00BB681A">
              <w:t xml:space="preserve">. др Катарина Јанићијевић </w:t>
            </w:r>
          </w:p>
        </w:tc>
        <w:tc>
          <w:tcPr>
            <w:tcW w:w="4683" w:type="dxa"/>
            <w:tcBorders>
              <w:top w:val="single" w:sz="4" w:space="0" w:color="000000"/>
              <w:left w:val="single" w:sz="4" w:space="0" w:color="000000"/>
              <w:bottom w:val="single" w:sz="4" w:space="0" w:color="000000"/>
              <w:right w:val="single" w:sz="4" w:space="0" w:color="000000"/>
            </w:tcBorders>
            <w:vAlign w:val="center"/>
          </w:tcPr>
          <w:p w:rsidR="00BB681A" w:rsidRPr="00BB681A" w:rsidRDefault="00BB681A" w:rsidP="00BB681A">
            <w:pPr>
              <w:pStyle w:val="Default"/>
              <w:widowControl w:val="0"/>
              <w:rPr>
                <w:lang w:val="ru-RU"/>
              </w:rPr>
            </w:pPr>
            <w:r w:rsidRPr="00BB681A">
              <w:t xml:space="preserve">kaja.andreja@yahoo.com </w:t>
            </w:r>
          </w:p>
        </w:tc>
      </w:tr>
      <w:tr w:rsidR="00BB681A"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BB681A" w:rsidRPr="007C0481" w:rsidRDefault="00A76D4A" w:rsidP="00BB681A">
            <w:pPr>
              <w:pStyle w:val="TableParagraph"/>
              <w:spacing w:before="75"/>
              <w:rPr>
                <w:sz w:val="24"/>
                <w:szCs w:val="24"/>
              </w:rPr>
            </w:pPr>
            <w:r>
              <w:rPr>
                <w:sz w:val="24"/>
                <w:szCs w:val="24"/>
                <w:lang w:val="sr-Cyrl-RS"/>
              </w:rPr>
              <w:t>19.</w:t>
            </w:r>
            <w:r w:rsidR="00BB681A">
              <w:rPr>
                <w:sz w:val="24"/>
                <w:szCs w:val="24"/>
              </w:rPr>
              <w:t>.</w:t>
            </w:r>
          </w:p>
        </w:tc>
        <w:tc>
          <w:tcPr>
            <w:tcW w:w="3896" w:type="dxa"/>
            <w:tcBorders>
              <w:top w:val="single" w:sz="4" w:space="0" w:color="000000"/>
              <w:left w:val="single" w:sz="4" w:space="0" w:color="000000"/>
              <w:bottom w:val="single" w:sz="4" w:space="0" w:color="000000"/>
              <w:right w:val="single" w:sz="4" w:space="0" w:color="000000"/>
            </w:tcBorders>
            <w:vAlign w:val="center"/>
          </w:tcPr>
          <w:p w:rsidR="00BB681A" w:rsidRPr="00BB681A" w:rsidRDefault="00BB681A" w:rsidP="00BB681A">
            <w:pPr>
              <w:pStyle w:val="Default"/>
              <w:widowControl w:val="0"/>
              <w:rPr>
                <w:lang w:val="ru-RU"/>
              </w:rPr>
            </w:pPr>
            <w:proofErr w:type="gramStart"/>
            <w:r w:rsidRPr="00BB681A">
              <w:t>доц</w:t>
            </w:r>
            <w:proofErr w:type="gramEnd"/>
            <w:r w:rsidRPr="00BB681A">
              <w:t xml:space="preserve">. др Гордана Ђорђевић </w:t>
            </w:r>
          </w:p>
        </w:tc>
        <w:tc>
          <w:tcPr>
            <w:tcW w:w="4683" w:type="dxa"/>
            <w:tcBorders>
              <w:top w:val="single" w:sz="4" w:space="0" w:color="000000"/>
              <w:left w:val="single" w:sz="4" w:space="0" w:color="000000"/>
              <w:bottom w:val="single" w:sz="4" w:space="0" w:color="000000"/>
              <w:right w:val="single" w:sz="4" w:space="0" w:color="000000"/>
            </w:tcBorders>
            <w:vAlign w:val="center"/>
          </w:tcPr>
          <w:p w:rsidR="00BB681A" w:rsidRPr="00BB681A" w:rsidRDefault="00BB681A" w:rsidP="00BB681A">
            <w:pPr>
              <w:pStyle w:val="Default"/>
              <w:widowControl w:val="0"/>
              <w:rPr>
                <w:lang w:val="ru-RU"/>
              </w:rPr>
            </w:pPr>
            <w:r w:rsidRPr="00BB681A">
              <w:t xml:space="preserve">mogidj@ptt.rs </w:t>
            </w:r>
          </w:p>
        </w:tc>
      </w:tr>
      <w:tr w:rsidR="00BB681A"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BB681A" w:rsidRPr="00E00F57" w:rsidRDefault="00A76D4A" w:rsidP="00BB681A">
            <w:pPr>
              <w:pStyle w:val="TableParagraph"/>
              <w:spacing w:before="75"/>
              <w:rPr>
                <w:sz w:val="24"/>
                <w:szCs w:val="24"/>
                <w:lang w:val="en-GB"/>
              </w:rPr>
            </w:pPr>
            <w:r>
              <w:rPr>
                <w:sz w:val="24"/>
                <w:szCs w:val="24"/>
              </w:rPr>
              <w:t>2</w:t>
            </w:r>
            <w:r>
              <w:rPr>
                <w:sz w:val="24"/>
                <w:szCs w:val="24"/>
                <w:lang w:val="sr-Cyrl-RS"/>
              </w:rPr>
              <w:t>0</w:t>
            </w:r>
          </w:p>
        </w:tc>
        <w:tc>
          <w:tcPr>
            <w:tcW w:w="3896" w:type="dxa"/>
            <w:tcBorders>
              <w:top w:val="single" w:sz="4" w:space="0" w:color="000000"/>
              <w:left w:val="single" w:sz="4" w:space="0" w:color="000000"/>
              <w:bottom w:val="single" w:sz="4" w:space="0" w:color="000000"/>
              <w:right w:val="single" w:sz="4" w:space="0" w:color="000000"/>
            </w:tcBorders>
            <w:vAlign w:val="center"/>
          </w:tcPr>
          <w:p w:rsidR="00BB681A" w:rsidRPr="00BB681A" w:rsidRDefault="000C2065" w:rsidP="00BB681A">
            <w:pPr>
              <w:pStyle w:val="Default"/>
              <w:widowControl w:val="0"/>
              <w:rPr>
                <w:lang w:val="ru-RU"/>
              </w:rPr>
            </w:pPr>
            <w:r>
              <w:rPr>
                <w:lang w:val="sr-Cyrl-RS"/>
              </w:rPr>
              <w:t>проф</w:t>
            </w:r>
            <w:r w:rsidR="00BB681A" w:rsidRPr="00BB681A">
              <w:t xml:space="preserve">. др Марија Секулић </w:t>
            </w:r>
          </w:p>
        </w:tc>
        <w:tc>
          <w:tcPr>
            <w:tcW w:w="4683" w:type="dxa"/>
            <w:tcBorders>
              <w:top w:val="single" w:sz="4" w:space="0" w:color="000000"/>
              <w:left w:val="single" w:sz="4" w:space="0" w:color="000000"/>
              <w:bottom w:val="single" w:sz="4" w:space="0" w:color="000000"/>
              <w:right w:val="single" w:sz="4" w:space="0" w:color="000000"/>
            </w:tcBorders>
            <w:vAlign w:val="center"/>
          </w:tcPr>
          <w:p w:rsidR="00BB681A" w:rsidRPr="00BB681A" w:rsidRDefault="00BB681A" w:rsidP="00BB681A">
            <w:pPr>
              <w:pStyle w:val="Default"/>
              <w:widowControl w:val="0"/>
              <w:rPr>
                <w:lang w:val="ru-RU"/>
              </w:rPr>
            </w:pPr>
            <w:r w:rsidRPr="00BB681A">
              <w:t xml:space="preserve">msekulic82@gmail.com </w:t>
            </w:r>
          </w:p>
        </w:tc>
      </w:tr>
      <w:tr w:rsidR="00BB681A"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BB681A" w:rsidRPr="00C6072E" w:rsidRDefault="00BB681A" w:rsidP="00BB681A">
            <w:pPr>
              <w:pStyle w:val="TableParagraph"/>
              <w:spacing w:before="75"/>
              <w:rPr>
                <w:sz w:val="24"/>
                <w:szCs w:val="24"/>
              </w:rPr>
            </w:pPr>
            <w:r>
              <w:rPr>
                <w:sz w:val="24"/>
                <w:szCs w:val="24"/>
              </w:rPr>
              <w:t>21.</w:t>
            </w:r>
          </w:p>
        </w:tc>
        <w:tc>
          <w:tcPr>
            <w:tcW w:w="3896" w:type="dxa"/>
            <w:tcBorders>
              <w:top w:val="single" w:sz="4" w:space="0" w:color="000000"/>
              <w:left w:val="single" w:sz="4" w:space="0" w:color="000000"/>
              <w:bottom w:val="single" w:sz="4" w:space="0" w:color="000000"/>
              <w:right w:val="single" w:sz="4" w:space="0" w:color="000000"/>
            </w:tcBorders>
            <w:vAlign w:val="center"/>
          </w:tcPr>
          <w:p w:rsidR="00BB681A" w:rsidRPr="00BB681A" w:rsidRDefault="000C2065" w:rsidP="00BB681A">
            <w:pPr>
              <w:pStyle w:val="Default"/>
              <w:widowControl w:val="0"/>
            </w:pPr>
            <w:r>
              <w:rPr>
                <w:lang w:val="sr-Cyrl-RS"/>
              </w:rPr>
              <w:t>проф</w:t>
            </w:r>
            <w:r w:rsidR="00BB681A" w:rsidRPr="00BB681A">
              <w:t>. др Владимир Вукомановић</w:t>
            </w:r>
          </w:p>
        </w:tc>
        <w:tc>
          <w:tcPr>
            <w:tcW w:w="4683" w:type="dxa"/>
            <w:tcBorders>
              <w:top w:val="single" w:sz="4" w:space="0" w:color="000000"/>
              <w:left w:val="single" w:sz="4" w:space="0" w:color="000000"/>
              <w:bottom w:val="single" w:sz="4" w:space="0" w:color="000000"/>
              <w:right w:val="single" w:sz="4" w:space="0" w:color="000000"/>
            </w:tcBorders>
            <w:vAlign w:val="center"/>
          </w:tcPr>
          <w:p w:rsidR="00BB681A" w:rsidRPr="00BB681A" w:rsidRDefault="00BB681A" w:rsidP="00BB681A">
            <w:pPr>
              <w:pStyle w:val="Default"/>
              <w:widowControl w:val="0"/>
            </w:pPr>
            <w:r w:rsidRPr="00BB681A">
              <w:t>vukomanovic@gmail.com</w:t>
            </w:r>
          </w:p>
        </w:tc>
      </w:tr>
      <w:tr w:rsidR="00BB681A"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BB681A" w:rsidRPr="00C6072E" w:rsidRDefault="00BB681A" w:rsidP="00BB681A">
            <w:pPr>
              <w:pStyle w:val="TableParagraph"/>
              <w:spacing w:before="75"/>
              <w:rPr>
                <w:sz w:val="24"/>
                <w:szCs w:val="24"/>
              </w:rPr>
            </w:pPr>
            <w:r>
              <w:rPr>
                <w:sz w:val="24"/>
                <w:szCs w:val="24"/>
              </w:rPr>
              <w:t>22.</w:t>
            </w:r>
          </w:p>
        </w:tc>
        <w:tc>
          <w:tcPr>
            <w:tcW w:w="3896" w:type="dxa"/>
            <w:tcBorders>
              <w:top w:val="single" w:sz="4" w:space="0" w:color="000000"/>
              <w:left w:val="single" w:sz="4" w:space="0" w:color="000000"/>
              <w:bottom w:val="single" w:sz="4" w:space="0" w:color="000000"/>
              <w:right w:val="single" w:sz="4" w:space="0" w:color="000000"/>
            </w:tcBorders>
            <w:vAlign w:val="center"/>
          </w:tcPr>
          <w:p w:rsidR="00BB681A" w:rsidRPr="00BB681A" w:rsidRDefault="000C2065" w:rsidP="00BB681A">
            <w:pPr>
              <w:pStyle w:val="Default"/>
              <w:widowControl w:val="0"/>
              <w:rPr>
                <w:lang w:val="ru-RU"/>
              </w:rPr>
            </w:pPr>
            <w:r>
              <w:rPr>
                <w:lang w:val="sr-Cyrl-RS"/>
              </w:rPr>
              <w:t>проф</w:t>
            </w:r>
            <w:r w:rsidR="00BB681A" w:rsidRPr="00BB681A">
              <w:t xml:space="preserve">. др Далибор Стајић </w:t>
            </w:r>
          </w:p>
        </w:tc>
        <w:tc>
          <w:tcPr>
            <w:tcW w:w="4683" w:type="dxa"/>
            <w:tcBorders>
              <w:top w:val="single" w:sz="4" w:space="0" w:color="000000"/>
              <w:left w:val="single" w:sz="4" w:space="0" w:color="000000"/>
              <w:bottom w:val="single" w:sz="4" w:space="0" w:color="000000"/>
              <w:right w:val="single" w:sz="4" w:space="0" w:color="000000"/>
            </w:tcBorders>
            <w:vAlign w:val="center"/>
          </w:tcPr>
          <w:p w:rsidR="00BB681A" w:rsidRPr="00BB681A" w:rsidRDefault="00BB681A" w:rsidP="00BB681A">
            <w:pPr>
              <w:pStyle w:val="Default"/>
              <w:widowControl w:val="0"/>
              <w:rPr>
                <w:lang w:val="ru-RU"/>
              </w:rPr>
            </w:pPr>
            <w:r w:rsidRPr="00BB681A">
              <w:t xml:space="preserve">stajicdalibor@yahoo.com </w:t>
            </w:r>
          </w:p>
        </w:tc>
      </w:tr>
      <w:tr w:rsidR="00BB681A" w:rsidTr="000C2065">
        <w:trPr>
          <w:trHeight w:val="453"/>
        </w:trPr>
        <w:tc>
          <w:tcPr>
            <w:tcW w:w="451" w:type="dxa"/>
            <w:tcBorders>
              <w:top w:val="single" w:sz="4" w:space="0" w:color="000000"/>
              <w:left w:val="single" w:sz="4" w:space="0" w:color="000000"/>
              <w:bottom w:val="single" w:sz="4" w:space="0" w:color="000000"/>
              <w:right w:val="single" w:sz="4" w:space="0" w:color="000000"/>
            </w:tcBorders>
          </w:tcPr>
          <w:p w:rsidR="00BB681A" w:rsidRPr="00C6072E" w:rsidRDefault="00BB681A" w:rsidP="00BB681A">
            <w:pPr>
              <w:pStyle w:val="TableParagraph"/>
              <w:spacing w:before="75"/>
              <w:rPr>
                <w:sz w:val="24"/>
                <w:szCs w:val="24"/>
              </w:rPr>
            </w:pPr>
            <w:r>
              <w:rPr>
                <w:sz w:val="24"/>
                <w:szCs w:val="24"/>
              </w:rPr>
              <w:t>23.</w:t>
            </w:r>
          </w:p>
        </w:tc>
        <w:tc>
          <w:tcPr>
            <w:tcW w:w="3896" w:type="dxa"/>
            <w:tcBorders>
              <w:top w:val="single" w:sz="4" w:space="0" w:color="000000"/>
              <w:left w:val="single" w:sz="4" w:space="0" w:color="000000"/>
              <w:bottom w:val="single" w:sz="4" w:space="0" w:color="000000"/>
              <w:right w:val="single" w:sz="4" w:space="0" w:color="000000"/>
            </w:tcBorders>
            <w:vAlign w:val="center"/>
          </w:tcPr>
          <w:p w:rsidR="00BB681A" w:rsidRPr="00BB681A" w:rsidRDefault="000C2065" w:rsidP="00BB681A">
            <w:pPr>
              <w:pStyle w:val="Default"/>
              <w:widowControl w:val="0"/>
            </w:pPr>
            <w:r>
              <w:rPr>
                <w:lang w:val="sr-Cyrl-RS"/>
              </w:rPr>
              <w:t>проф</w:t>
            </w:r>
            <w:r w:rsidR="00BB681A" w:rsidRPr="00BB681A">
              <w:t>. др Татјана Бошковић Матић</w:t>
            </w:r>
          </w:p>
        </w:tc>
        <w:tc>
          <w:tcPr>
            <w:tcW w:w="4683" w:type="dxa"/>
            <w:tcBorders>
              <w:top w:val="single" w:sz="4" w:space="0" w:color="000000"/>
              <w:left w:val="single" w:sz="4" w:space="0" w:color="000000"/>
              <w:bottom w:val="single" w:sz="4" w:space="0" w:color="000000"/>
              <w:right w:val="single" w:sz="4" w:space="0" w:color="000000"/>
            </w:tcBorders>
            <w:vAlign w:val="center"/>
          </w:tcPr>
          <w:p w:rsidR="00BB681A" w:rsidRPr="00BB681A" w:rsidRDefault="00BB681A" w:rsidP="00BB681A">
            <w:pPr>
              <w:pStyle w:val="Default"/>
              <w:widowControl w:val="0"/>
            </w:pPr>
            <w:r w:rsidRPr="00BB681A">
              <w:t>stmatic769@gmail.com</w:t>
            </w:r>
          </w:p>
        </w:tc>
      </w:tr>
    </w:tbl>
    <w:p w:rsidR="00C4432E" w:rsidRDefault="00C4432E">
      <w:pPr>
        <w:sectPr w:rsidR="00C4432E">
          <w:footerReference w:type="default" r:id="rId20"/>
          <w:pgSz w:w="11920" w:h="16850"/>
          <w:pgMar w:top="1440" w:right="1440" w:bottom="1450" w:left="1440" w:header="0" w:footer="1393" w:gutter="0"/>
          <w:cols w:space="720"/>
          <w:formProt w:val="0"/>
          <w:docGrid w:linePitch="299" w:charSpace="4096"/>
        </w:sectPr>
      </w:pPr>
    </w:p>
    <w:p w:rsidR="00C25D08" w:rsidRPr="00920E84" w:rsidRDefault="00C25D08" w:rsidP="00C25D08">
      <w:pPr>
        <w:pStyle w:val="Heading1"/>
        <w:spacing w:before="73"/>
        <w:ind w:left="0"/>
      </w:pPr>
      <w:r w:rsidRPr="00920E84">
        <w:rPr>
          <w:lang w:val="ru-RU"/>
        </w:rPr>
        <w:lastRenderedPageBreak/>
        <w:t xml:space="preserve">ЛИТЕРАТУРА: </w:t>
      </w:r>
    </w:p>
    <w:p w:rsidR="00ED316B" w:rsidRDefault="00ED316B" w:rsidP="00ED316B">
      <w:pPr>
        <w:framePr w:w="9040" w:h="5449" w:hRule="exact" w:hSpace="180" w:wrap="around" w:vAnchor="text" w:hAnchor="margin" w:y="101"/>
        <w:widowControl/>
        <w:numPr>
          <w:ilvl w:val="0"/>
          <w:numId w:val="7"/>
        </w:numPr>
        <w:spacing w:line="276" w:lineRule="auto"/>
        <w:jc w:val="both"/>
        <w:rPr>
          <w:sz w:val="24"/>
          <w:szCs w:val="24"/>
        </w:rPr>
      </w:pPr>
      <w:r>
        <w:rPr>
          <w:sz w:val="24"/>
          <w:szCs w:val="24"/>
        </w:rPr>
        <w:t>Симић С. Социјална медицина. Београд: Медицински факултет Универзитета у Београду, 2012.</w:t>
      </w:r>
    </w:p>
    <w:p w:rsidR="00ED316B" w:rsidRDefault="00ED316B" w:rsidP="00ED316B">
      <w:pPr>
        <w:framePr w:w="9040" w:h="5449" w:hRule="exact" w:hSpace="180" w:wrap="around" w:vAnchor="text" w:hAnchor="margin" w:y="101"/>
        <w:widowControl/>
        <w:numPr>
          <w:ilvl w:val="0"/>
          <w:numId w:val="7"/>
        </w:numPr>
        <w:spacing w:line="276" w:lineRule="auto"/>
        <w:jc w:val="both"/>
        <w:rPr>
          <w:sz w:val="24"/>
          <w:szCs w:val="24"/>
        </w:rPr>
      </w:pPr>
      <w:r>
        <w:rPr>
          <w:sz w:val="24"/>
          <w:szCs w:val="24"/>
        </w:rPr>
        <w:t>Цуцић В. Социјална медицина. Бе</w:t>
      </w:r>
      <w:r w:rsidR="003905C0">
        <w:rPr>
          <w:sz w:val="24"/>
          <w:szCs w:val="24"/>
        </w:rPr>
        <w:t>оград: Савремена администрација,</w:t>
      </w:r>
      <w:r>
        <w:rPr>
          <w:sz w:val="24"/>
          <w:szCs w:val="24"/>
        </w:rPr>
        <w:t xml:space="preserve"> 2000.</w:t>
      </w:r>
    </w:p>
    <w:p w:rsidR="00ED316B" w:rsidRDefault="00F800F3" w:rsidP="00ED316B">
      <w:pPr>
        <w:framePr w:w="9040" w:h="5449" w:hRule="exact" w:hSpace="180" w:wrap="around" w:vAnchor="text" w:hAnchor="margin" w:y="101"/>
        <w:widowControl/>
        <w:numPr>
          <w:ilvl w:val="0"/>
          <w:numId w:val="7"/>
        </w:numPr>
        <w:spacing w:line="276" w:lineRule="auto"/>
        <w:jc w:val="both"/>
        <w:rPr>
          <w:sz w:val="24"/>
          <w:szCs w:val="24"/>
        </w:rPr>
      </w:pPr>
      <w:r>
        <w:rPr>
          <w:sz w:val="24"/>
          <w:szCs w:val="24"/>
        </w:rPr>
        <w:t>Вишњић</w:t>
      </w:r>
      <w:r w:rsidR="00ED316B">
        <w:rPr>
          <w:sz w:val="24"/>
          <w:szCs w:val="24"/>
        </w:rPr>
        <w:t xml:space="preserve"> А. Социјална медицина и јавно здравље. Ниш: Медицински факултет Универзитета у Нишу, 2022.</w:t>
      </w:r>
    </w:p>
    <w:p w:rsidR="00ED316B" w:rsidRDefault="003905C0" w:rsidP="00ED316B">
      <w:pPr>
        <w:framePr w:w="9040" w:h="5449" w:hRule="exact" w:hSpace="180" w:wrap="around" w:vAnchor="text" w:hAnchor="margin" w:y="101"/>
        <w:numPr>
          <w:ilvl w:val="0"/>
          <w:numId w:val="7"/>
        </w:numPr>
        <w:jc w:val="both"/>
        <w:rPr>
          <w:sz w:val="24"/>
          <w:szCs w:val="24"/>
        </w:rPr>
      </w:pPr>
      <w:r>
        <w:rPr>
          <w:sz w:val="24"/>
          <w:szCs w:val="24"/>
        </w:rPr>
        <w:t>Коцијанчић</w:t>
      </w:r>
      <w:r>
        <w:rPr>
          <w:sz w:val="24"/>
          <w:szCs w:val="24"/>
          <w:lang w:val="sr-Cyrl-BA"/>
        </w:rPr>
        <w:t xml:space="preserve"> Р.</w:t>
      </w:r>
      <w:r>
        <w:rPr>
          <w:sz w:val="24"/>
          <w:szCs w:val="24"/>
        </w:rPr>
        <w:t xml:space="preserve"> Хигијена. </w:t>
      </w:r>
      <w:r>
        <w:rPr>
          <w:sz w:val="24"/>
          <w:szCs w:val="24"/>
          <w:lang w:val="sr-Cyrl-BA"/>
        </w:rPr>
        <w:t xml:space="preserve">Београд: </w:t>
      </w:r>
      <w:r w:rsidR="00ED316B">
        <w:rPr>
          <w:sz w:val="24"/>
          <w:szCs w:val="24"/>
        </w:rPr>
        <w:t>Медицински факултет</w:t>
      </w:r>
      <w:r>
        <w:rPr>
          <w:sz w:val="24"/>
          <w:szCs w:val="24"/>
          <w:lang w:val="sr-Cyrl-BA"/>
        </w:rPr>
        <w:t xml:space="preserve"> </w:t>
      </w:r>
      <w:r>
        <w:rPr>
          <w:sz w:val="24"/>
          <w:szCs w:val="24"/>
        </w:rPr>
        <w:t>Универзитет у Београду</w:t>
      </w:r>
      <w:r w:rsidR="00ED316B">
        <w:rPr>
          <w:sz w:val="24"/>
          <w:szCs w:val="24"/>
        </w:rPr>
        <w:t>, 2008.</w:t>
      </w:r>
    </w:p>
    <w:p w:rsidR="00ED316B" w:rsidRDefault="003905C0" w:rsidP="00ED316B">
      <w:pPr>
        <w:framePr w:w="9040" w:h="5449" w:hRule="exact" w:hSpace="180" w:wrap="around" w:vAnchor="text" w:hAnchor="margin" w:y="101"/>
        <w:numPr>
          <w:ilvl w:val="0"/>
          <w:numId w:val="7"/>
        </w:numPr>
        <w:jc w:val="both"/>
        <w:rPr>
          <w:sz w:val="24"/>
          <w:szCs w:val="24"/>
        </w:rPr>
      </w:pPr>
      <w:r>
        <w:rPr>
          <w:sz w:val="24"/>
          <w:szCs w:val="24"/>
        </w:rPr>
        <w:t>Стојановић</w:t>
      </w:r>
      <w:r>
        <w:rPr>
          <w:sz w:val="24"/>
          <w:szCs w:val="24"/>
          <w:lang w:val="sr-Cyrl-BA"/>
        </w:rPr>
        <w:t xml:space="preserve"> Д</w:t>
      </w:r>
      <w:r w:rsidR="00ED316B">
        <w:rPr>
          <w:sz w:val="24"/>
          <w:szCs w:val="24"/>
        </w:rPr>
        <w:t>. Хиг</w:t>
      </w:r>
      <w:r>
        <w:rPr>
          <w:sz w:val="24"/>
          <w:szCs w:val="24"/>
        </w:rPr>
        <w:t>ијена са медицинском екологијом</w:t>
      </w:r>
      <w:r>
        <w:rPr>
          <w:sz w:val="24"/>
          <w:szCs w:val="24"/>
          <w:lang w:val="sr-Cyrl-BA"/>
        </w:rPr>
        <w:t>. Ниш:</w:t>
      </w:r>
      <w:r w:rsidR="00ED316B">
        <w:rPr>
          <w:sz w:val="24"/>
          <w:szCs w:val="24"/>
        </w:rPr>
        <w:t xml:space="preserve"> </w:t>
      </w:r>
      <w:r>
        <w:rPr>
          <w:sz w:val="24"/>
          <w:szCs w:val="24"/>
          <w:lang w:val="sr-Cyrl-BA"/>
        </w:rPr>
        <w:t xml:space="preserve">Медицински факултет </w:t>
      </w:r>
      <w:r w:rsidR="00ED316B">
        <w:rPr>
          <w:sz w:val="24"/>
          <w:szCs w:val="24"/>
        </w:rPr>
        <w:t>Универзитет</w:t>
      </w:r>
      <w:r>
        <w:rPr>
          <w:sz w:val="24"/>
          <w:szCs w:val="24"/>
          <w:lang w:val="sr-Cyrl-BA"/>
        </w:rPr>
        <w:t>а</w:t>
      </w:r>
      <w:r>
        <w:rPr>
          <w:sz w:val="24"/>
          <w:szCs w:val="24"/>
        </w:rPr>
        <w:t xml:space="preserve"> у Ниш</w:t>
      </w:r>
      <w:r>
        <w:rPr>
          <w:sz w:val="24"/>
          <w:szCs w:val="24"/>
          <w:lang w:val="sr-Cyrl-BA"/>
        </w:rPr>
        <w:t>у,</w:t>
      </w:r>
      <w:r w:rsidR="00ED316B">
        <w:rPr>
          <w:sz w:val="24"/>
          <w:szCs w:val="24"/>
        </w:rPr>
        <w:t xml:space="preserve"> 2012</w:t>
      </w:r>
      <w:r>
        <w:rPr>
          <w:sz w:val="24"/>
          <w:szCs w:val="24"/>
          <w:lang w:val="sr-Cyrl-BA"/>
        </w:rPr>
        <w:t>.</w:t>
      </w:r>
    </w:p>
    <w:p w:rsidR="00ED316B" w:rsidRDefault="00ED316B" w:rsidP="00ED316B">
      <w:pPr>
        <w:framePr w:w="9040" w:h="5449" w:hRule="exact" w:hSpace="180" w:wrap="around" w:vAnchor="text" w:hAnchor="margin" w:y="101"/>
        <w:numPr>
          <w:ilvl w:val="0"/>
          <w:numId w:val="7"/>
        </w:numPr>
        <w:jc w:val="both"/>
        <w:rPr>
          <w:sz w:val="24"/>
          <w:szCs w:val="24"/>
        </w:rPr>
      </w:pPr>
      <w:r>
        <w:rPr>
          <w:sz w:val="24"/>
          <w:szCs w:val="24"/>
        </w:rPr>
        <w:t>Новаковић</w:t>
      </w:r>
      <w:r w:rsidR="003905C0">
        <w:rPr>
          <w:sz w:val="24"/>
          <w:szCs w:val="24"/>
          <w:lang w:val="sr-Cyrl-BA"/>
        </w:rPr>
        <w:t xml:space="preserve"> Б</w:t>
      </w:r>
      <w:r w:rsidR="003905C0">
        <w:rPr>
          <w:sz w:val="24"/>
          <w:szCs w:val="24"/>
        </w:rPr>
        <w:t>,</w:t>
      </w:r>
      <w:r w:rsidR="003905C0">
        <w:rPr>
          <w:sz w:val="24"/>
          <w:szCs w:val="24"/>
          <w:lang w:val="sr-Cyrl-BA"/>
        </w:rPr>
        <w:t xml:space="preserve"> </w:t>
      </w:r>
      <w:r>
        <w:rPr>
          <w:sz w:val="24"/>
          <w:szCs w:val="24"/>
        </w:rPr>
        <w:t>Јусуповић</w:t>
      </w:r>
      <w:r w:rsidR="003905C0">
        <w:rPr>
          <w:sz w:val="24"/>
          <w:szCs w:val="24"/>
          <w:lang w:val="sr-Cyrl-BA"/>
        </w:rPr>
        <w:t xml:space="preserve"> Ф.</w:t>
      </w:r>
      <w:r>
        <w:rPr>
          <w:sz w:val="24"/>
          <w:szCs w:val="24"/>
        </w:rPr>
        <w:t xml:space="preserve"> И</w:t>
      </w:r>
      <w:r w:rsidR="003905C0">
        <w:rPr>
          <w:sz w:val="24"/>
          <w:szCs w:val="24"/>
        </w:rPr>
        <w:t>схрана и здравље</w:t>
      </w:r>
      <w:r w:rsidR="003905C0">
        <w:rPr>
          <w:sz w:val="24"/>
          <w:szCs w:val="24"/>
          <w:lang w:val="sr-Cyrl-BA"/>
        </w:rPr>
        <w:t>. Нови Сад:</w:t>
      </w:r>
      <w:r>
        <w:rPr>
          <w:sz w:val="24"/>
          <w:szCs w:val="24"/>
        </w:rPr>
        <w:t xml:space="preserve"> </w:t>
      </w:r>
      <w:r w:rsidR="003905C0">
        <w:rPr>
          <w:sz w:val="24"/>
          <w:szCs w:val="24"/>
          <w:lang w:val="sr-Cyrl-BA"/>
        </w:rPr>
        <w:t xml:space="preserve">Медицински факултет </w:t>
      </w:r>
      <w:r>
        <w:rPr>
          <w:sz w:val="24"/>
          <w:szCs w:val="24"/>
        </w:rPr>
        <w:t>Универзитет</w:t>
      </w:r>
      <w:r w:rsidR="003905C0">
        <w:rPr>
          <w:sz w:val="24"/>
          <w:szCs w:val="24"/>
          <w:lang w:val="sr-Cyrl-BA"/>
        </w:rPr>
        <w:t>а</w:t>
      </w:r>
      <w:r w:rsidR="003905C0">
        <w:rPr>
          <w:sz w:val="24"/>
          <w:szCs w:val="24"/>
        </w:rPr>
        <w:t xml:space="preserve"> у Новом Саду</w:t>
      </w:r>
      <w:r>
        <w:rPr>
          <w:sz w:val="24"/>
          <w:szCs w:val="24"/>
          <w:lang w:val="ru-RU"/>
        </w:rPr>
        <w:t>, 2014.</w:t>
      </w:r>
    </w:p>
    <w:p w:rsidR="00ED316B" w:rsidRDefault="00ED316B" w:rsidP="00ED316B">
      <w:pPr>
        <w:framePr w:w="9040" w:h="5449" w:hRule="exact" w:hSpace="180" w:wrap="around" w:vAnchor="text" w:hAnchor="margin" w:y="101"/>
        <w:numPr>
          <w:ilvl w:val="0"/>
          <w:numId w:val="7"/>
        </w:numPr>
        <w:jc w:val="both"/>
        <w:rPr>
          <w:sz w:val="24"/>
          <w:szCs w:val="24"/>
        </w:rPr>
      </w:pPr>
      <w:r>
        <w:rPr>
          <w:sz w:val="24"/>
          <w:szCs w:val="24"/>
        </w:rPr>
        <w:t>Oxford Textbook of Public Health, 6th Edition, ISBN-13: 9780199218707, Oxford University Press, 2016.</w:t>
      </w:r>
    </w:p>
    <w:p w:rsidR="00ED316B" w:rsidRDefault="00ED316B" w:rsidP="00ED316B">
      <w:pPr>
        <w:framePr w:w="9040" w:h="5449" w:hRule="exact" w:hSpace="180" w:wrap="around" w:vAnchor="text" w:hAnchor="margin" w:y="101"/>
        <w:numPr>
          <w:ilvl w:val="0"/>
          <w:numId w:val="7"/>
        </w:numPr>
        <w:jc w:val="both"/>
        <w:rPr>
          <w:sz w:val="24"/>
          <w:szCs w:val="24"/>
        </w:rPr>
      </w:pPr>
      <w:r>
        <w:rPr>
          <w:sz w:val="24"/>
          <w:szCs w:val="24"/>
        </w:rPr>
        <w:t xml:space="preserve">Maddock J.Public Health-Methodology, Environmental and Systems Issues, ISBN 978-953-51- 0641-8, 2012. </w:t>
      </w:r>
    </w:p>
    <w:p w:rsidR="00ED316B" w:rsidRDefault="00ED316B" w:rsidP="00ED316B">
      <w:pPr>
        <w:framePr w:w="9040" w:h="5449" w:hRule="exact" w:hSpace="180" w:wrap="around" w:vAnchor="text" w:hAnchor="margin" w:y="101"/>
        <w:numPr>
          <w:ilvl w:val="0"/>
          <w:numId w:val="7"/>
        </w:numPr>
        <w:jc w:val="both"/>
        <w:rPr>
          <w:sz w:val="24"/>
          <w:szCs w:val="24"/>
        </w:rPr>
      </w:pPr>
      <w:r>
        <w:rPr>
          <w:sz w:val="24"/>
          <w:szCs w:val="24"/>
        </w:rPr>
        <w:t xml:space="preserve">Tyshenko M. The Continuum of Health Risk Assessments, ISBN 980-953-307-582-7, 2012. </w:t>
      </w:r>
    </w:p>
    <w:p w:rsidR="00ED316B" w:rsidRDefault="00F800F3" w:rsidP="00ED316B">
      <w:pPr>
        <w:framePr w:w="9040" w:h="5449" w:hRule="exact" w:hSpace="180" w:wrap="around" w:vAnchor="text" w:hAnchor="margin" w:y="101"/>
        <w:numPr>
          <w:ilvl w:val="0"/>
          <w:numId w:val="7"/>
        </w:numPr>
        <w:jc w:val="both"/>
        <w:rPr>
          <w:sz w:val="24"/>
          <w:szCs w:val="24"/>
        </w:rPr>
      </w:pPr>
      <w:r>
        <w:rPr>
          <w:sz w:val="24"/>
          <w:szCs w:val="24"/>
        </w:rPr>
        <w:t>Luiz</w:t>
      </w:r>
      <w:r w:rsidR="00ED316B">
        <w:rPr>
          <w:sz w:val="24"/>
          <w:szCs w:val="24"/>
        </w:rPr>
        <w:t xml:space="preserve"> </w:t>
      </w:r>
      <w:r>
        <w:rPr>
          <w:sz w:val="24"/>
          <w:szCs w:val="24"/>
        </w:rPr>
        <w:t>Burk</w:t>
      </w:r>
      <w:r w:rsidR="00ED316B">
        <w:rPr>
          <w:sz w:val="24"/>
          <w:szCs w:val="24"/>
        </w:rPr>
        <w:t>, Практична спортска исхрана, Одељење за спортску исхрану Аустралијски институт за спорт, 2009</w:t>
      </w:r>
      <w:r w:rsidR="00C26957">
        <w:rPr>
          <w:sz w:val="24"/>
          <w:szCs w:val="24"/>
          <w:lang w:val="sr-Cyrl-BA"/>
        </w:rPr>
        <w:t>.</w:t>
      </w:r>
    </w:p>
    <w:p w:rsidR="00ED316B" w:rsidRDefault="00ED316B" w:rsidP="00ED316B">
      <w:pPr>
        <w:pStyle w:val="ListParagraph"/>
        <w:widowControl/>
        <w:numPr>
          <w:ilvl w:val="0"/>
          <w:numId w:val="7"/>
        </w:numPr>
        <w:spacing w:after="200" w:line="276" w:lineRule="auto"/>
        <w:contextualSpacing/>
        <w:jc w:val="both"/>
        <w:rPr>
          <w:sz w:val="24"/>
          <w:szCs w:val="24"/>
        </w:rPr>
      </w:pPr>
      <w:r>
        <w:rPr>
          <w:sz w:val="24"/>
          <w:szCs w:val="24"/>
        </w:rPr>
        <w:t>M. Nowicki. Introduction to the Financial Management of Healthcare Organizations. Health Administration Press, 2017.</w:t>
      </w:r>
    </w:p>
    <w:p w:rsidR="00ED316B" w:rsidRDefault="00ED316B" w:rsidP="00ED316B">
      <w:pPr>
        <w:pStyle w:val="ListParagraph"/>
        <w:widowControl/>
        <w:numPr>
          <w:ilvl w:val="0"/>
          <w:numId w:val="7"/>
        </w:numPr>
        <w:spacing w:after="200" w:line="276" w:lineRule="auto"/>
        <w:contextualSpacing/>
        <w:jc w:val="both"/>
        <w:rPr>
          <w:sz w:val="24"/>
          <w:szCs w:val="24"/>
        </w:rPr>
      </w:pPr>
      <w:r>
        <w:rPr>
          <w:sz w:val="24"/>
          <w:szCs w:val="24"/>
        </w:rPr>
        <w:t>Јаковљевић М. Здравствена економија са фармакологијом. Факултет медицинских наука Универзитета у Крагујевцу, 2014.</w:t>
      </w:r>
    </w:p>
    <w:p w:rsidR="00ED316B" w:rsidRDefault="00ED316B" w:rsidP="00ED316B">
      <w:pPr>
        <w:pStyle w:val="ListParagraph"/>
        <w:widowControl/>
        <w:numPr>
          <w:ilvl w:val="0"/>
          <w:numId w:val="7"/>
        </w:numPr>
        <w:spacing w:after="200" w:line="276" w:lineRule="auto"/>
        <w:contextualSpacing/>
        <w:jc w:val="both"/>
        <w:rPr>
          <w:sz w:val="24"/>
          <w:szCs w:val="24"/>
        </w:rPr>
      </w:pPr>
      <w:r>
        <w:rPr>
          <w:sz w:val="24"/>
          <w:szCs w:val="24"/>
        </w:rPr>
        <w:t>Богићевић Б. Менџмент људских ресурса. Економски факултет Универзитета у Београду, 2015</w:t>
      </w:r>
      <w:r w:rsidR="003905C0">
        <w:rPr>
          <w:sz w:val="24"/>
          <w:szCs w:val="24"/>
        </w:rPr>
        <w:t>.</w:t>
      </w:r>
    </w:p>
    <w:p w:rsidR="00C25D08" w:rsidRPr="00ED316B" w:rsidRDefault="00ED316B" w:rsidP="00C26957">
      <w:pPr>
        <w:pStyle w:val="ListParagraph"/>
        <w:widowControl/>
        <w:numPr>
          <w:ilvl w:val="0"/>
          <w:numId w:val="7"/>
        </w:numPr>
        <w:spacing w:after="200" w:line="276" w:lineRule="auto"/>
        <w:contextualSpacing/>
        <w:jc w:val="both"/>
        <w:rPr>
          <w:sz w:val="24"/>
          <w:szCs w:val="24"/>
        </w:rPr>
      </w:pPr>
      <w:r>
        <w:rPr>
          <w:sz w:val="24"/>
          <w:szCs w:val="24"/>
        </w:rPr>
        <w:t>Костић М. Увод у фармацеутску праксу. Факултет медицинских наука Универзитета у Крагујевцу, 2022.</w:t>
      </w:r>
    </w:p>
    <w:p w:rsidR="00CB6BC5" w:rsidRPr="00ED316B" w:rsidRDefault="00C26957" w:rsidP="00C26957">
      <w:pPr>
        <w:pStyle w:val="ListParagraph"/>
        <w:widowControl/>
        <w:numPr>
          <w:ilvl w:val="0"/>
          <w:numId w:val="7"/>
        </w:numPr>
        <w:spacing w:after="200" w:line="276" w:lineRule="auto"/>
        <w:contextualSpacing/>
        <w:jc w:val="both"/>
        <w:rPr>
          <w:sz w:val="24"/>
          <w:szCs w:val="24"/>
        </w:rPr>
      </w:pPr>
      <w:r>
        <w:rPr>
          <w:sz w:val="24"/>
          <w:szCs w:val="24"/>
          <w:lang w:val="sr-Cyrl-CS"/>
        </w:rPr>
        <w:t>Влајинац Х, Јаребински М. Епидемиологија.</w:t>
      </w:r>
      <w:r w:rsidR="00CB6BC5" w:rsidRPr="00ED316B">
        <w:rPr>
          <w:sz w:val="24"/>
          <w:szCs w:val="24"/>
          <w:lang w:val="sr-Cyrl-CS"/>
        </w:rPr>
        <w:t xml:space="preserve"> Медицински факултет, Београд, 2006.</w:t>
      </w:r>
    </w:p>
    <w:p w:rsidR="00CB6BC5" w:rsidRPr="00ED316B" w:rsidRDefault="00F800F3" w:rsidP="00C26957">
      <w:pPr>
        <w:pStyle w:val="ListParagraph"/>
        <w:widowControl/>
        <w:numPr>
          <w:ilvl w:val="0"/>
          <w:numId w:val="7"/>
        </w:numPr>
        <w:spacing w:after="200" w:line="276" w:lineRule="auto"/>
        <w:contextualSpacing/>
        <w:jc w:val="both"/>
        <w:rPr>
          <w:sz w:val="24"/>
          <w:szCs w:val="24"/>
        </w:rPr>
      </w:pPr>
      <w:r>
        <w:rPr>
          <w:sz w:val="24"/>
          <w:szCs w:val="24"/>
          <w:lang w:val="sr-Cyrl-CS"/>
        </w:rPr>
        <w:t>Радовановић З</w:t>
      </w:r>
      <w:r w:rsidR="00CB6BC5" w:rsidRPr="00ED316B">
        <w:rPr>
          <w:sz w:val="24"/>
          <w:szCs w:val="24"/>
          <w:lang w:val="sr-Cyrl-CS"/>
        </w:rPr>
        <w:t>. Најчешће болести и повреде: епидемиологија, етиологија и превенциј</w:t>
      </w:r>
      <w:r w:rsidR="00C26957">
        <w:rPr>
          <w:sz w:val="24"/>
          <w:szCs w:val="24"/>
          <w:lang w:val="sr-Cyrl-CS"/>
        </w:rPr>
        <w:t>а. Београд: Медицински факултет,</w:t>
      </w:r>
      <w:r w:rsidR="00CB6BC5" w:rsidRPr="00ED316B">
        <w:rPr>
          <w:sz w:val="24"/>
          <w:szCs w:val="24"/>
          <w:lang w:val="sr-Cyrl-CS"/>
        </w:rPr>
        <w:t xml:space="preserve"> 2004.</w:t>
      </w:r>
      <w:r w:rsidR="00CB6BC5" w:rsidRPr="00ED316B">
        <w:rPr>
          <w:sz w:val="24"/>
          <w:szCs w:val="24"/>
        </w:rPr>
        <w:t xml:space="preserve"> </w:t>
      </w:r>
    </w:p>
    <w:p w:rsidR="00CB6BC5" w:rsidRPr="00ED316B" w:rsidRDefault="00CB6BC5" w:rsidP="00C26957">
      <w:pPr>
        <w:pStyle w:val="ListParagraph"/>
        <w:widowControl/>
        <w:numPr>
          <w:ilvl w:val="0"/>
          <w:numId w:val="7"/>
        </w:numPr>
        <w:spacing w:after="200" w:line="276" w:lineRule="auto"/>
        <w:contextualSpacing/>
        <w:jc w:val="both"/>
        <w:rPr>
          <w:sz w:val="24"/>
          <w:szCs w:val="24"/>
        </w:rPr>
      </w:pPr>
      <w:r w:rsidRPr="00ED316B">
        <w:rPr>
          <w:sz w:val="24"/>
          <w:szCs w:val="24"/>
          <w:lang w:val="sr-Cyrl-CS"/>
        </w:rPr>
        <w:t xml:space="preserve">Heymann DL, edt. Control of communicable diseases manual. 18 th edition, Washington: American Public Association, 2004. </w:t>
      </w:r>
    </w:p>
    <w:p w:rsidR="00CB6BC5" w:rsidRPr="00ED316B" w:rsidRDefault="00CB6BC5" w:rsidP="00C26957">
      <w:pPr>
        <w:pStyle w:val="ListParagraph"/>
        <w:widowControl/>
        <w:numPr>
          <w:ilvl w:val="0"/>
          <w:numId w:val="7"/>
        </w:numPr>
        <w:spacing w:after="200" w:line="276" w:lineRule="auto"/>
        <w:contextualSpacing/>
        <w:jc w:val="both"/>
        <w:rPr>
          <w:sz w:val="24"/>
          <w:szCs w:val="24"/>
        </w:rPr>
      </w:pPr>
      <w:r w:rsidRPr="00ED316B">
        <w:rPr>
          <w:sz w:val="24"/>
          <w:szCs w:val="24"/>
          <w:lang w:val="sr-Cyrl-CS"/>
        </w:rPr>
        <w:t xml:space="preserve">Gordis L. Epidemiology, 3rd edition. Philadelphia: Elsevier Saunders, 2004. </w:t>
      </w:r>
    </w:p>
    <w:p w:rsidR="00CB6BC5" w:rsidRPr="00ED316B" w:rsidRDefault="00CB6BC5" w:rsidP="00C26957">
      <w:pPr>
        <w:pStyle w:val="ListParagraph"/>
        <w:widowControl/>
        <w:numPr>
          <w:ilvl w:val="0"/>
          <w:numId w:val="7"/>
        </w:numPr>
        <w:spacing w:after="200" w:line="276" w:lineRule="auto"/>
        <w:contextualSpacing/>
        <w:jc w:val="both"/>
        <w:rPr>
          <w:sz w:val="24"/>
          <w:szCs w:val="24"/>
        </w:rPr>
      </w:pPr>
      <w:r w:rsidRPr="00ED316B">
        <w:rPr>
          <w:sz w:val="24"/>
          <w:szCs w:val="24"/>
          <w:lang w:val="sr-Cyrl-CS"/>
        </w:rPr>
        <w:t>Rадовановић З. Савремена епидемиологиј</w:t>
      </w:r>
      <w:r w:rsidR="00C26957">
        <w:rPr>
          <w:sz w:val="24"/>
          <w:szCs w:val="24"/>
          <w:lang w:val="sr-Cyrl-CS"/>
        </w:rPr>
        <w:t>а, Београд: Медицински факултет,</w:t>
      </w:r>
      <w:r w:rsidRPr="00ED316B">
        <w:rPr>
          <w:sz w:val="24"/>
          <w:szCs w:val="24"/>
          <w:lang w:val="sr-Cyrl-CS"/>
        </w:rPr>
        <w:t xml:space="preserve"> 2003.</w:t>
      </w:r>
      <w:r w:rsidRPr="00ED316B">
        <w:rPr>
          <w:sz w:val="24"/>
          <w:szCs w:val="24"/>
        </w:rPr>
        <w:t xml:space="preserve"> </w:t>
      </w:r>
    </w:p>
    <w:p w:rsidR="00CB6BC5" w:rsidRPr="00ED316B" w:rsidRDefault="00CB6BC5" w:rsidP="00C26957">
      <w:pPr>
        <w:pStyle w:val="ListParagraph"/>
        <w:widowControl/>
        <w:numPr>
          <w:ilvl w:val="0"/>
          <w:numId w:val="7"/>
        </w:numPr>
        <w:spacing w:after="200" w:line="276" w:lineRule="auto"/>
        <w:contextualSpacing/>
        <w:jc w:val="both"/>
        <w:rPr>
          <w:sz w:val="24"/>
          <w:szCs w:val="24"/>
        </w:rPr>
      </w:pPr>
      <w:r w:rsidRPr="00ED316B">
        <w:rPr>
          <w:sz w:val="24"/>
          <w:szCs w:val="24"/>
          <w:lang w:val="sr-Cyrl-CS"/>
        </w:rPr>
        <w:t>Радовановиц З. Теренска епидемиологиј</w:t>
      </w:r>
      <w:r w:rsidR="00C26957">
        <w:rPr>
          <w:sz w:val="24"/>
          <w:szCs w:val="24"/>
          <w:lang w:val="sr-Cyrl-CS"/>
        </w:rPr>
        <w:t xml:space="preserve">а, Београд: Медицински факултет, </w:t>
      </w:r>
      <w:r w:rsidRPr="00ED316B">
        <w:rPr>
          <w:sz w:val="24"/>
          <w:szCs w:val="24"/>
          <w:lang w:val="sr-Cyrl-CS"/>
        </w:rPr>
        <w:t xml:space="preserve">2000. </w:t>
      </w:r>
    </w:p>
    <w:p w:rsidR="00C25D08" w:rsidRPr="00ED316B" w:rsidRDefault="00BB681A" w:rsidP="00C26957">
      <w:pPr>
        <w:pStyle w:val="ListParagraph"/>
        <w:widowControl/>
        <w:numPr>
          <w:ilvl w:val="0"/>
          <w:numId w:val="7"/>
        </w:numPr>
        <w:spacing w:after="200" w:line="276" w:lineRule="auto"/>
        <w:contextualSpacing/>
        <w:jc w:val="both"/>
        <w:rPr>
          <w:sz w:val="24"/>
          <w:szCs w:val="24"/>
        </w:rPr>
      </w:pPr>
      <w:r>
        <w:rPr>
          <w:sz w:val="24"/>
          <w:szCs w:val="24"/>
          <w:lang w:val="sr-Latn-CS"/>
        </w:rPr>
        <w:t>Last JM, Radovanovic Z</w:t>
      </w:r>
      <w:r w:rsidR="00CB6BC5" w:rsidRPr="00ED316B">
        <w:rPr>
          <w:sz w:val="24"/>
          <w:szCs w:val="24"/>
          <w:lang w:val="sr-Latn-CS"/>
        </w:rPr>
        <w:t>, ur</w:t>
      </w:r>
      <w:r w:rsidR="00CB6BC5" w:rsidRPr="00ED316B">
        <w:rPr>
          <w:sz w:val="24"/>
          <w:szCs w:val="24"/>
          <w:lang w:val="sr-Cyrl-CS"/>
        </w:rPr>
        <w:t>. Епидемиолошки речник (друго југословенско издање</w:t>
      </w:r>
      <w:r w:rsidR="00C26957">
        <w:rPr>
          <w:sz w:val="24"/>
          <w:szCs w:val="24"/>
          <w:lang w:val="sr-Cyrl-CS"/>
        </w:rPr>
        <w:t>). Београд: Медицински факултет,</w:t>
      </w:r>
      <w:r w:rsidR="00CB6BC5" w:rsidRPr="00ED316B">
        <w:rPr>
          <w:sz w:val="24"/>
          <w:szCs w:val="24"/>
          <w:lang w:val="sr-Cyrl-CS"/>
        </w:rPr>
        <w:t xml:space="preserve"> 2001</w:t>
      </w:r>
      <w:r w:rsidR="00C26957">
        <w:rPr>
          <w:sz w:val="24"/>
          <w:szCs w:val="24"/>
          <w:lang w:val="sr-Cyrl-CS"/>
        </w:rPr>
        <w:t>.</w:t>
      </w:r>
    </w:p>
    <w:p w:rsidR="00CB6BC5" w:rsidRDefault="00CB6BC5" w:rsidP="00CB6BC5">
      <w:pPr>
        <w:spacing w:line="360" w:lineRule="auto"/>
        <w:rPr>
          <w:sz w:val="24"/>
          <w:szCs w:val="24"/>
          <w:lang w:val="sr-Cyrl-CS"/>
        </w:rPr>
      </w:pPr>
    </w:p>
    <w:p w:rsidR="00ED316B" w:rsidRDefault="00ED316B" w:rsidP="00CB6BC5">
      <w:pPr>
        <w:spacing w:line="360" w:lineRule="auto"/>
        <w:rPr>
          <w:sz w:val="24"/>
          <w:szCs w:val="24"/>
          <w:lang w:val="sr-Cyrl-CS"/>
        </w:rPr>
      </w:pPr>
    </w:p>
    <w:p w:rsidR="00ED316B" w:rsidRDefault="00ED316B" w:rsidP="00CB6BC5">
      <w:pPr>
        <w:spacing w:line="360" w:lineRule="auto"/>
        <w:rPr>
          <w:sz w:val="24"/>
          <w:szCs w:val="24"/>
          <w:lang w:val="sr-Cyrl-CS"/>
        </w:rPr>
      </w:pPr>
    </w:p>
    <w:p w:rsidR="00ED316B" w:rsidRDefault="00ED316B" w:rsidP="00CB6BC5">
      <w:pPr>
        <w:spacing w:line="360" w:lineRule="auto"/>
        <w:rPr>
          <w:sz w:val="24"/>
          <w:szCs w:val="24"/>
          <w:lang w:val="sr-Cyrl-CS"/>
        </w:rPr>
      </w:pPr>
    </w:p>
    <w:p w:rsidR="00ED316B" w:rsidRPr="00712507" w:rsidRDefault="00ED316B" w:rsidP="00CB6BC5">
      <w:pPr>
        <w:spacing w:line="360" w:lineRule="auto"/>
        <w:rPr>
          <w:sz w:val="24"/>
          <w:szCs w:val="24"/>
          <w:lang w:val="sr-Cyrl-CS"/>
        </w:rPr>
      </w:pPr>
    </w:p>
    <w:p w:rsidR="00CB6BC5" w:rsidRPr="00612AF2" w:rsidRDefault="00CB6BC5" w:rsidP="00CB6BC5">
      <w:pPr>
        <w:spacing w:line="360" w:lineRule="auto"/>
        <w:rPr>
          <w:b/>
          <w:sz w:val="24"/>
          <w:szCs w:val="24"/>
          <w:lang w:val="sr-Cyrl-CS"/>
        </w:rPr>
      </w:pPr>
      <w:r w:rsidRPr="00612AF2">
        <w:rPr>
          <w:b/>
          <w:sz w:val="24"/>
          <w:szCs w:val="24"/>
          <w:lang w:val="sr-Cyrl-CS"/>
        </w:rPr>
        <w:lastRenderedPageBreak/>
        <w:t>Препоручена литература:</w:t>
      </w:r>
    </w:p>
    <w:p w:rsidR="00CB6BC5" w:rsidRDefault="00CB6BC5" w:rsidP="00CB6BC5">
      <w:pPr>
        <w:widowControl/>
        <w:numPr>
          <w:ilvl w:val="0"/>
          <w:numId w:val="5"/>
        </w:numPr>
        <w:spacing w:line="360" w:lineRule="auto"/>
        <w:jc w:val="both"/>
        <w:rPr>
          <w:sz w:val="24"/>
          <w:szCs w:val="24"/>
        </w:rPr>
      </w:pPr>
      <w:r w:rsidRPr="00712507">
        <w:rPr>
          <w:sz w:val="24"/>
          <w:szCs w:val="24"/>
          <w:lang w:val="sr-Cyrl-CS"/>
        </w:rPr>
        <w:t xml:space="preserve">Centers for Disease Control and Prevention (CDC). Available at: </w:t>
      </w:r>
      <w:hyperlink r:id="rId21" w:history="1">
        <w:r w:rsidRPr="0079156D">
          <w:rPr>
            <w:rStyle w:val="Hyperlink"/>
            <w:sz w:val="24"/>
            <w:szCs w:val="24"/>
            <w:lang w:val="sr-Cyrl-CS"/>
          </w:rPr>
          <w:t>http://www.cdc.gov/</w:t>
        </w:r>
      </w:hyperlink>
    </w:p>
    <w:p w:rsidR="00CB6BC5" w:rsidRDefault="00CB6BC5" w:rsidP="00CB6BC5">
      <w:pPr>
        <w:widowControl/>
        <w:numPr>
          <w:ilvl w:val="0"/>
          <w:numId w:val="5"/>
        </w:numPr>
        <w:spacing w:line="360" w:lineRule="auto"/>
        <w:jc w:val="both"/>
        <w:rPr>
          <w:sz w:val="24"/>
          <w:szCs w:val="24"/>
        </w:rPr>
      </w:pPr>
      <w:r w:rsidRPr="00712507">
        <w:rPr>
          <w:sz w:val="24"/>
          <w:szCs w:val="24"/>
          <w:lang w:val="sr-Cyrl-CS"/>
        </w:rPr>
        <w:t xml:space="preserve">Super course. Epidemiology, the Internet and Global health. Available at: </w:t>
      </w:r>
      <w:hyperlink r:id="rId22" w:history="1">
        <w:r w:rsidRPr="0079156D">
          <w:rPr>
            <w:rStyle w:val="Hyperlink"/>
            <w:sz w:val="24"/>
            <w:szCs w:val="24"/>
            <w:lang w:val="sr-Cyrl-CS"/>
          </w:rPr>
          <w:t>www.pitt.edu/~super1</w:t>
        </w:r>
      </w:hyperlink>
    </w:p>
    <w:p w:rsidR="00CB6BC5" w:rsidRDefault="00CB6BC5" w:rsidP="00343EE5">
      <w:pPr>
        <w:widowControl/>
        <w:spacing w:line="360" w:lineRule="auto"/>
        <w:ind w:left="720"/>
        <w:jc w:val="both"/>
        <w:rPr>
          <w:sz w:val="24"/>
          <w:szCs w:val="24"/>
        </w:rPr>
      </w:pPr>
    </w:p>
    <w:p w:rsidR="00C25D08" w:rsidRDefault="00C25D08">
      <w:pPr>
        <w:widowControl/>
        <w:rPr>
          <w:b/>
          <w:bCs/>
          <w:sz w:val="24"/>
          <w:szCs w:val="24"/>
        </w:rPr>
      </w:pPr>
      <w:r>
        <w:br w:type="page"/>
      </w:r>
    </w:p>
    <w:p w:rsidR="00C4432E" w:rsidRDefault="00733468">
      <w:pPr>
        <w:pStyle w:val="Heading1"/>
        <w:spacing w:before="76"/>
        <w:ind w:left="0"/>
      </w:pPr>
      <w:r>
        <w:lastRenderedPageBreak/>
        <w:t>Улоге и обавезе кандидата:</w:t>
      </w:r>
    </w:p>
    <w:p w:rsidR="00C4432E" w:rsidRDefault="00733468">
      <w:pPr>
        <w:pStyle w:val="ListParagraph"/>
        <w:numPr>
          <w:ilvl w:val="1"/>
          <w:numId w:val="1"/>
        </w:numPr>
        <w:tabs>
          <w:tab w:val="left" w:pos="1448"/>
          <w:tab w:val="left" w:pos="1449"/>
        </w:tabs>
        <w:spacing w:before="231" w:line="240" w:lineRule="auto"/>
        <w:ind w:left="0" w:hanging="349"/>
        <w:rPr>
          <w:sz w:val="24"/>
          <w:szCs w:val="24"/>
          <w:lang w:val="ru-RU"/>
        </w:rPr>
      </w:pPr>
      <w:r>
        <w:rPr>
          <w:sz w:val="24"/>
          <w:szCs w:val="24"/>
          <w:lang w:val="ru-RU"/>
        </w:rPr>
        <w:t>Узимање упута за кружење у Служби за специјалистичке студије</w:t>
      </w:r>
    </w:p>
    <w:p w:rsidR="00C4432E" w:rsidRDefault="00733468">
      <w:pPr>
        <w:pStyle w:val="ListParagraph"/>
        <w:numPr>
          <w:ilvl w:val="1"/>
          <w:numId w:val="1"/>
        </w:numPr>
        <w:tabs>
          <w:tab w:val="left" w:pos="1448"/>
          <w:tab w:val="left" w:pos="1449"/>
        </w:tabs>
        <w:spacing w:before="41" w:line="276" w:lineRule="auto"/>
        <w:ind w:left="0" w:hanging="360"/>
        <w:rPr>
          <w:sz w:val="24"/>
          <w:szCs w:val="24"/>
          <w:lang w:val="ru-RU"/>
        </w:rPr>
      </w:pPr>
      <w:r>
        <w:rPr>
          <w:sz w:val="24"/>
          <w:szCs w:val="24"/>
          <w:lang w:val="ru-RU"/>
        </w:rPr>
        <w:t>Присуство теоријској настави на програму специјализације из одабраних области</w:t>
      </w:r>
    </w:p>
    <w:p w:rsidR="00C4432E" w:rsidRDefault="00733468">
      <w:pPr>
        <w:pStyle w:val="ListParagraph"/>
        <w:numPr>
          <w:ilvl w:val="1"/>
          <w:numId w:val="1"/>
        </w:numPr>
        <w:tabs>
          <w:tab w:val="left" w:pos="1448"/>
          <w:tab w:val="left" w:pos="1449"/>
        </w:tabs>
        <w:spacing w:line="272" w:lineRule="exact"/>
        <w:ind w:left="0" w:hanging="349"/>
        <w:rPr>
          <w:sz w:val="24"/>
          <w:szCs w:val="24"/>
          <w:lang w:val="ru-RU"/>
        </w:rPr>
      </w:pPr>
      <w:r>
        <w:rPr>
          <w:sz w:val="24"/>
          <w:szCs w:val="24"/>
          <w:lang w:val="ru-RU"/>
        </w:rPr>
        <w:t>Практична настава/практични рад према предвиђеном програму</w:t>
      </w:r>
    </w:p>
    <w:p w:rsidR="00C4432E" w:rsidRDefault="00733468">
      <w:pPr>
        <w:pStyle w:val="ListParagraph"/>
        <w:numPr>
          <w:ilvl w:val="1"/>
          <w:numId w:val="1"/>
        </w:numPr>
        <w:tabs>
          <w:tab w:val="left" w:pos="1448"/>
          <w:tab w:val="left" w:pos="1449"/>
        </w:tabs>
        <w:spacing w:before="43" w:line="240" w:lineRule="auto"/>
        <w:ind w:left="0" w:hanging="349"/>
        <w:rPr>
          <w:sz w:val="24"/>
          <w:szCs w:val="24"/>
        </w:rPr>
      </w:pPr>
      <w:r>
        <w:rPr>
          <w:sz w:val="24"/>
          <w:szCs w:val="24"/>
        </w:rPr>
        <w:t>Полагање колоквијума</w:t>
      </w:r>
    </w:p>
    <w:p w:rsidR="00C4432E" w:rsidRDefault="00733468">
      <w:pPr>
        <w:pStyle w:val="ListParagraph"/>
        <w:numPr>
          <w:ilvl w:val="1"/>
          <w:numId w:val="1"/>
        </w:numPr>
        <w:tabs>
          <w:tab w:val="left" w:pos="1448"/>
          <w:tab w:val="left" w:pos="1449"/>
        </w:tabs>
        <w:spacing w:before="39" w:line="240" w:lineRule="auto"/>
        <w:ind w:left="0" w:hanging="349"/>
        <w:rPr>
          <w:sz w:val="24"/>
          <w:szCs w:val="24"/>
          <w:lang w:val="ru-RU"/>
        </w:rPr>
      </w:pPr>
      <w:r>
        <w:rPr>
          <w:sz w:val="24"/>
          <w:szCs w:val="24"/>
          <w:lang w:val="ru-RU"/>
        </w:rPr>
        <w:t>Полагање завршног испита из специјализације Јавног здравља</w:t>
      </w:r>
    </w:p>
    <w:p w:rsidR="00C4432E" w:rsidRDefault="00C4432E">
      <w:pPr>
        <w:pStyle w:val="BodyText"/>
        <w:spacing w:before="8"/>
        <w:rPr>
          <w:sz w:val="24"/>
          <w:szCs w:val="24"/>
          <w:lang w:val="ru-RU"/>
        </w:rPr>
      </w:pPr>
    </w:p>
    <w:p w:rsidR="00C4432E" w:rsidRDefault="00733468">
      <w:pPr>
        <w:pStyle w:val="Heading1"/>
        <w:ind w:left="0"/>
      </w:pPr>
      <w:r>
        <w:t>Улоге и обавезе ментора:</w:t>
      </w:r>
    </w:p>
    <w:p w:rsidR="00C4432E" w:rsidRDefault="00733468">
      <w:pPr>
        <w:pStyle w:val="ListParagraph"/>
        <w:numPr>
          <w:ilvl w:val="1"/>
          <w:numId w:val="1"/>
        </w:numPr>
        <w:tabs>
          <w:tab w:val="left" w:pos="1448"/>
          <w:tab w:val="left" w:pos="1449"/>
        </w:tabs>
        <w:spacing w:before="233" w:line="276" w:lineRule="auto"/>
        <w:ind w:left="0" w:hanging="360"/>
        <w:rPr>
          <w:sz w:val="24"/>
          <w:szCs w:val="24"/>
          <w:lang w:val="ru-RU"/>
        </w:rPr>
      </w:pPr>
      <w:r>
        <w:rPr>
          <w:sz w:val="24"/>
          <w:szCs w:val="24"/>
          <w:lang w:val="ru-RU"/>
        </w:rPr>
        <w:t>Усмеравање кандидата током теоријске и практичне наставе, организација консултативне наставе</w:t>
      </w:r>
    </w:p>
    <w:p w:rsidR="00C4432E" w:rsidRDefault="00733468">
      <w:pPr>
        <w:pStyle w:val="ListParagraph"/>
        <w:numPr>
          <w:ilvl w:val="1"/>
          <w:numId w:val="1"/>
        </w:numPr>
        <w:tabs>
          <w:tab w:val="left" w:pos="1448"/>
          <w:tab w:val="left" w:pos="1449"/>
        </w:tabs>
        <w:spacing w:line="276" w:lineRule="auto"/>
        <w:ind w:left="0" w:hanging="360"/>
        <w:rPr>
          <w:sz w:val="24"/>
          <w:szCs w:val="24"/>
          <w:lang w:val="ru-RU"/>
        </w:rPr>
      </w:pPr>
      <w:r>
        <w:rPr>
          <w:sz w:val="24"/>
          <w:szCs w:val="24"/>
          <w:lang w:val="ru-RU"/>
        </w:rPr>
        <w:t>Процена стечених теоријских и практичних знања, провера стручних вештина кроз колоквијуме, тестове, оцењивање семинарских радова</w:t>
      </w:r>
    </w:p>
    <w:p w:rsidR="00C4432E" w:rsidRDefault="00C4432E">
      <w:pPr>
        <w:pStyle w:val="BodyText"/>
        <w:spacing w:before="8"/>
        <w:rPr>
          <w:sz w:val="24"/>
          <w:szCs w:val="24"/>
          <w:lang w:val="ru-RU"/>
        </w:rPr>
      </w:pPr>
    </w:p>
    <w:p w:rsidR="00C4432E" w:rsidRDefault="00733468">
      <w:pPr>
        <w:pStyle w:val="Heading1"/>
        <w:ind w:left="0"/>
        <w:rPr>
          <w:lang w:val="ru-RU"/>
        </w:rPr>
      </w:pPr>
      <w:r>
        <w:rPr>
          <w:lang w:val="ru-RU"/>
        </w:rPr>
        <w:t>Трајање специјализације:</w:t>
      </w:r>
    </w:p>
    <w:p w:rsidR="00C4432E" w:rsidRDefault="00C4432E">
      <w:pPr>
        <w:pStyle w:val="BodyText"/>
        <w:spacing w:before="3"/>
        <w:rPr>
          <w:b/>
          <w:sz w:val="24"/>
          <w:szCs w:val="24"/>
          <w:lang w:val="ru-RU"/>
        </w:rPr>
      </w:pPr>
    </w:p>
    <w:p w:rsidR="00C4432E" w:rsidRDefault="00733468">
      <w:pPr>
        <w:jc w:val="both"/>
        <w:rPr>
          <w:sz w:val="24"/>
          <w:szCs w:val="24"/>
          <w:lang w:val="ru-RU"/>
        </w:rPr>
      </w:pPr>
      <w:r>
        <w:rPr>
          <w:sz w:val="24"/>
          <w:szCs w:val="24"/>
          <w:lang w:val="ru-RU"/>
        </w:rPr>
        <w:t>Специјализација Јавно здравље траје 4 (четири) године (48 месеци) и састоји се од следећег:</w:t>
      </w:r>
    </w:p>
    <w:p w:rsidR="00C4432E" w:rsidRDefault="00C4432E">
      <w:pPr>
        <w:jc w:val="both"/>
        <w:rPr>
          <w:sz w:val="24"/>
          <w:szCs w:val="24"/>
          <w:lang w:val="ru-RU"/>
        </w:rPr>
      </w:pPr>
    </w:p>
    <w:p w:rsidR="00C4432E" w:rsidRDefault="00733468">
      <w:pPr>
        <w:jc w:val="both"/>
        <w:rPr>
          <w:sz w:val="24"/>
          <w:szCs w:val="24"/>
          <w:lang w:val="ru-RU"/>
        </w:rPr>
      </w:pPr>
      <w:r>
        <w:rPr>
          <w:sz w:val="24"/>
          <w:szCs w:val="24"/>
          <w:lang w:val="ru-RU"/>
        </w:rPr>
        <w:t>1. Специјалистички програм у здравственом систему (клиничка и организацијска знања и вештине) – 30 месеци</w:t>
      </w:r>
    </w:p>
    <w:p w:rsidR="00C4432E" w:rsidRDefault="00C4432E">
      <w:pPr>
        <w:jc w:val="both"/>
        <w:rPr>
          <w:sz w:val="24"/>
          <w:szCs w:val="24"/>
          <w:lang w:val="ru-RU"/>
        </w:rPr>
      </w:pPr>
    </w:p>
    <w:p w:rsidR="00C4432E" w:rsidRDefault="00733468">
      <w:pPr>
        <w:jc w:val="both"/>
        <w:rPr>
          <w:sz w:val="24"/>
          <w:szCs w:val="24"/>
          <w:lang w:val="ru-RU"/>
        </w:rPr>
      </w:pPr>
      <w:r>
        <w:rPr>
          <w:sz w:val="24"/>
          <w:szCs w:val="24"/>
          <w:lang w:val="ru-RU"/>
        </w:rPr>
        <w:t>2. Специјалистички програм у другим системима у којима се решава проблематика јавног здравља, креирање и праћење јавних политика – 12 месеци</w:t>
      </w:r>
    </w:p>
    <w:p w:rsidR="00C4432E" w:rsidRDefault="00C4432E">
      <w:pPr>
        <w:jc w:val="both"/>
        <w:rPr>
          <w:sz w:val="24"/>
          <w:szCs w:val="24"/>
          <w:lang w:val="ru-RU"/>
        </w:rPr>
      </w:pPr>
    </w:p>
    <w:p w:rsidR="00C4432E" w:rsidRDefault="00733468">
      <w:pPr>
        <w:jc w:val="both"/>
        <w:rPr>
          <w:sz w:val="24"/>
          <w:szCs w:val="24"/>
          <w:lang w:val="ru-RU"/>
        </w:rPr>
      </w:pPr>
      <w:r>
        <w:rPr>
          <w:sz w:val="24"/>
          <w:szCs w:val="24"/>
          <w:lang w:val="ru-RU"/>
        </w:rPr>
        <w:t>3. Стицање практичног искуства на пословима јавног здравља – 6 месеци</w:t>
      </w:r>
    </w:p>
    <w:p w:rsidR="0045691C" w:rsidRDefault="00733468">
      <w:pPr>
        <w:spacing w:before="196" w:line="276" w:lineRule="auto"/>
        <w:jc w:val="both"/>
        <w:rPr>
          <w:sz w:val="24"/>
          <w:szCs w:val="24"/>
          <w:lang w:val="ru-RU"/>
        </w:rPr>
      </w:pPr>
      <w:r>
        <w:rPr>
          <w:b/>
          <w:sz w:val="24"/>
          <w:szCs w:val="24"/>
          <w:lang w:val="ru-RU"/>
        </w:rPr>
        <w:t xml:space="preserve">Сврха: </w:t>
      </w:r>
      <w:r w:rsidR="00D32FFB">
        <w:rPr>
          <w:sz w:val="24"/>
          <w:szCs w:val="24"/>
          <w:lang w:val="ru-RU"/>
        </w:rPr>
        <w:t>припрема</w:t>
      </w:r>
      <w:r>
        <w:rPr>
          <w:sz w:val="24"/>
          <w:szCs w:val="24"/>
          <w:lang w:val="ru-RU"/>
        </w:rPr>
        <w:t xml:space="preserve"> професионалаца у области јавног здравља који ће пос</w:t>
      </w:r>
      <w:r w:rsidR="006815F9">
        <w:rPr>
          <w:sz w:val="24"/>
          <w:szCs w:val="24"/>
          <w:lang w:val="ru-RU"/>
        </w:rPr>
        <w:t xml:space="preserve">едовати знања и вештине неопходне  за спровођење </w:t>
      </w:r>
      <w:r>
        <w:rPr>
          <w:sz w:val="24"/>
          <w:szCs w:val="24"/>
          <w:lang w:val="ru-RU"/>
        </w:rPr>
        <w:t xml:space="preserve"> јавноздравствен</w:t>
      </w:r>
      <w:r w:rsidR="00D32FFB">
        <w:rPr>
          <w:sz w:val="24"/>
          <w:szCs w:val="24"/>
          <w:lang w:val="ru-RU"/>
        </w:rPr>
        <w:t>их функција: праћење</w:t>
      </w:r>
      <w:r>
        <w:rPr>
          <w:sz w:val="24"/>
          <w:szCs w:val="24"/>
          <w:lang w:val="ru-RU"/>
        </w:rPr>
        <w:t xml:space="preserve"> и анализа здравственог стања популације; јавноздравствени надзор, </w:t>
      </w:r>
      <w:r w:rsidR="001C4132">
        <w:rPr>
          <w:sz w:val="24"/>
          <w:szCs w:val="24"/>
          <w:lang w:val="ru-RU"/>
        </w:rPr>
        <w:t xml:space="preserve">праћење, </w:t>
      </w:r>
      <w:r>
        <w:rPr>
          <w:sz w:val="24"/>
          <w:szCs w:val="24"/>
          <w:lang w:val="ru-RU"/>
        </w:rPr>
        <w:t>истраживање и контрола ризика и претњи по јавно здравље; промоција здравља</w:t>
      </w:r>
      <w:r w:rsidR="001C4132">
        <w:rPr>
          <w:sz w:val="24"/>
          <w:szCs w:val="24"/>
          <w:lang w:val="ru-RU"/>
        </w:rPr>
        <w:t xml:space="preserve"> и здравствено васпитање; укључивање заједнице</w:t>
      </w:r>
      <w:r w:rsidR="0045691C">
        <w:rPr>
          <w:sz w:val="24"/>
          <w:szCs w:val="24"/>
          <w:lang w:val="ru-RU"/>
        </w:rPr>
        <w:t xml:space="preserve"> и</w:t>
      </w:r>
      <w:r w:rsidR="00C26957">
        <w:rPr>
          <w:sz w:val="24"/>
          <w:szCs w:val="24"/>
          <w:lang w:val="ru-RU"/>
        </w:rPr>
        <w:t xml:space="preserve"> мултисекторск</w:t>
      </w:r>
      <w:r w:rsidR="0045691C">
        <w:rPr>
          <w:sz w:val="24"/>
          <w:szCs w:val="24"/>
          <w:lang w:val="ru-RU"/>
        </w:rPr>
        <w:t>а сарадња</w:t>
      </w:r>
      <w:r>
        <w:rPr>
          <w:sz w:val="24"/>
          <w:szCs w:val="24"/>
          <w:lang w:val="ru-RU"/>
        </w:rPr>
        <w:t xml:space="preserve"> у </w:t>
      </w:r>
      <w:r w:rsidR="001C4132">
        <w:rPr>
          <w:sz w:val="24"/>
          <w:szCs w:val="24"/>
          <w:lang w:val="ru-RU"/>
        </w:rPr>
        <w:t>очувању</w:t>
      </w:r>
      <w:r>
        <w:rPr>
          <w:sz w:val="24"/>
          <w:szCs w:val="24"/>
          <w:lang w:val="ru-RU"/>
        </w:rPr>
        <w:t xml:space="preserve"> </w:t>
      </w:r>
      <w:r w:rsidR="001C4132">
        <w:rPr>
          <w:sz w:val="24"/>
          <w:szCs w:val="24"/>
          <w:lang w:val="ru-RU"/>
        </w:rPr>
        <w:t>и унапређивању здравља; развој јавно-здравстених политика</w:t>
      </w:r>
      <w:r>
        <w:rPr>
          <w:sz w:val="24"/>
          <w:szCs w:val="24"/>
          <w:lang w:val="ru-RU"/>
        </w:rPr>
        <w:t>; јачање институционалних капацитета за планирање и менаџмент у јавном здрав</w:t>
      </w:r>
      <w:r w:rsidR="001C4132">
        <w:rPr>
          <w:sz w:val="24"/>
          <w:szCs w:val="24"/>
          <w:lang w:val="ru-RU"/>
        </w:rPr>
        <w:t>љу; подршка у обезбеђивању</w:t>
      </w:r>
      <w:r>
        <w:rPr>
          <w:sz w:val="24"/>
          <w:szCs w:val="24"/>
          <w:lang w:val="ru-RU"/>
        </w:rPr>
        <w:t xml:space="preserve"> доступности</w:t>
      </w:r>
      <w:r w:rsidR="001C4132">
        <w:rPr>
          <w:sz w:val="24"/>
          <w:szCs w:val="24"/>
          <w:lang w:val="ru-RU"/>
        </w:rPr>
        <w:t xml:space="preserve"> и приступачности здравственим услугама односно</w:t>
      </w:r>
      <w:r>
        <w:rPr>
          <w:sz w:val="24"/>
          <w:szCs w:val="24"/>
          <w:lang w:val="ru-RU"/>
        </w:rPr>
        <w:t xml:space="preserve"> здравственој заштити; развој и обука људских ресурса у ј</w:t>
      </w:r>
      <w:r w:rsidR="00D32FFB">
        <w:rPr>
          <w:sz w:val="24"/>
          <w:szCs w:val="24"/>
          <w:lang w:val="ru-RU"/>
        </w:rPr>
        <w:t xml:space="preserve">авном здрављу; праћење </w:t>
      </w:r>
      <w:r w:rsidR="001C4132">
        <w:rPr>
          <w:sz w:val="24"/>
          <w:szCs w:val="24"/>
          <w:lang w:val="ru-RU"/>
        </w:rPr>
        <w:t>и унапређење</w:t>
      </w:r>
      <w:r>
        <w:rPr>
          <w:sz w:val="24"/>
          <w:szCs w:val="24"/>
          <w:lang w:val="ru-RU"/>
        </w:rPr>
        <w:t xml:space="preserve"> ква</w:t>
      </w:r>
      <w:r w:rsidR="001C4132">
        <w:rPr>
          <w:sz w:val="24"/>
          <w:szCs w:val="24"/>
          <w:lang w:val="ru-RU"/>
        </w:rPr>
        <w:t>литета здравствених услуга</w:t>
      </w:r>
      <w:r>
        <w:rPr>
          <w:sz w:val="24"/>
          <w:szCs w:val="24"/>
          <w:lang w:val="ru-RU"/>
        </w:rPr>
        <w:t xml:space="preserve">; спровођење научних истраживања у области јавног здравља, </w:t>
      </w:r>
      <w:r w:rsidR="001C4132">
        <w:rPr>
          <w:sz w:val="24"/>
          <w:szCs w:val="24"/>
          <w:lang w:val="ru-RU"/>
        </w:rPr>
        <w:t>креирање превентивних прогама како би се одређени здравствени проблем ставио под контролу</w:t>
      </w:r>
      <w:r>
        <w:rPr>
          <w:sz w:val="24"/>
          <w:szCs w:val="24"/>
          <w:lang w:val="ru-RU"/>
        </w:rPr>
        <w:t>; смањивање ефеката ванредних ситуација и несрећа по здравље становништва</w:t>
      </w:r>
      <w:r w:rsidR="0045691C">
        <w:rPr>
          <w:sz w:val="24"/>
          <w:szCs w:val="24"/>
          <w:lang w:val="ru-RU"/>
        </w:rPr>
        <w:t>.</w:t>
      </w:r>
    </w:p>
    <w:p w:rsidR="00C4432E" w:rsidRDefault="00733468">
      <w:pPr>
        <w:spacing w:before="196" w:line="276" w:lineRule="auto"/>
        <w:jc w:val="both"/>
        <w:rPr>
          <w:sz w:val="24"/>
          <w:szCs w:val="24"/>
          <w:lang w:val="ru-RU"/>
        </w:rPr>
      </w:pPr>
      <w:r>
        <w:rPr>
          <w:b/>
          <w:sz w:val="24"/>
          <w:szCs w:val="24"/>
          <w:lang w:val="ru-RU"/>
        </w:rPr>
        <w:t>Циљ:</w:t>
      </w:r>
      <w:r>
        <w:rPr>
          <w:sz w:val="24"/>
          <w:szCs w:val="24"/>
        </w:rPr>
        <w:t xml:space="preserve"> </w:t>
      </w:r>
      <w:r>
        <w:rPr>
          <w:sz w:val="24"/>
          <w:szCs w:val="24"/>
          <w:lang w:val="ru-RU"/>
        </w:rPr>
        <w:t>Постићи компетентност и самосталан рад у специјалности јавног здравља</w:t>
      </w:r>
      <w:r w:rsidR="0066707F">
        <w:rPr>
          <w:sz w:val="24"/>
          <w:szCs w:val="24"/>
          <w:lang w:val="ru-RU"/>
        </w:rPr>
        <w:t xml:space="preserve"> што представља значајан корак </w:t>
      </w:r>
      <w:r>
        <w:rPr>
          <w:sz w:val="24"/>
          <w:szCs w:val="24"/>
          <w:lang w:val="ru-RU"/>
        </w:rPr>
        <w:t>у очувању и унапређењу здравља становништва, превенцији поремећаја здравља и обезбеђивању ефикасне и квалитетне здравствене заштите.</w:t>
      </w:r>
    </w:p>
    <w:p w:rsidR="00C4432E" w:rsidRDefault="00733468">
      <w:pPr>
        <w:spacing w:before="202" w:line="276" w:lineRule="auto"/>
        <w:jc w:val="both"/>
        <w:rPr>
          <w:sz w:val="24"/>
          <w:szCs w:val="24"/>
          <w:lang w:val="ru-RU"/>
        </w:rPr>
      </w:pPr>
      <w:r>
        <w:rPr>
          <w:b/>
          <w:sz w:val="24"/>
          <w:szCs w:val="24"/>
          <w:lang w:val="ru-RU"/>
        </w:rPr>
        <w:t xml:space="preserve">Садржај: </w:t>
      </w:r>
      <w:r>
        <w:rPr>
          <w:sz w:val="24"/>
          <w:szCs w:val="24"/>
          <w:lang w:val="ru-RU"/>
        </w:rPr>
        <w:t xml:space="preserve">програм специјализације Јавног здравља траје 48 месеци. Знање и вештине се стичу кроз организовану наставу теоријског дела, стицањем практичних знања из оних </w:t>
      </w:r>
      <w:r>
        <w:rPr>
          <w:sz w:val="24"/>
          <w:szCs w:val="24"/>
          <w:lang w:val="ru-RU"/>
        </w:rPr>
        <w:lastRenderedPageBreak/>
        <w:t>области медицине и других делатности с којима је јавно здравље повезано и радом у струци – стицањем искуства у рутинском раду на пословима јавног здравља.</w:t>
      </w:r>
    </w:p>
    <w:p w:rsidR="00C4432E" w:rsidRDefault="00733468">
      <w:pPr>
        <w:spacing w:before="202" w:line="276" w:lineRule="auto"/>
        <w:jc w:val="both"/>
        <w:rPr>
          <w:sz w:val="24"/>
          <w:szCs w:val="24"/>
          <w:lang w:val="ru-RU"/>
        </w:rPr>
        <w:sectPr w:rsidR="00C4432E">
          <w:footerReference w:type="default" r:id="rId23"/>
          <w:pgSz w:w="11920" w:h="16850"/>
          <w:pgMar w:top="1440" w:right="1440" w:bottom="1450" w:left="1440" w:header="0" w:footer="1393" w:gutter="0"/>
          <w:cols w:space="720"/>
          <w:formProt w:val="0"/>
          <w:docGrid w:linePitch="299" w:charSpace="4096"/>
        </w:sectPr>
      </w:pPr>
      <w:r>
        <w:rPr>
          <w:b/>
          <w:sz w:val="24"/>
          <w:szCs w:val="24"/>
          <w:lang w:val="ru-RU"/>
        </w:rPr>
        <w:t xml:space="preserve">Облици наставе: </w:t>
      </w:r>
      <w:r>
        <w:rPr>
          <w:sz w:val="24"/>
          <w:szCs w:val="24"/>
          <w:lang w:val="ru-RU"/>
        </w:rPr>
        <w:t>у оквиру програма специјализације, настава ће бити реализована кроз теоријску (консултативна програмска предавања) и практичну наставу, израду  семинарских радова, колоквијуме и завршни испит. Све предвиђене облике наставе кандидат ће похађати под руководством и контролом ментора.</w:t>
      </w:r>
    </w:p>
    <w:p w:rsidR="00C4432E" w:rsidRDefault="00733468">
      <w:pPr>
        <w:spacing w:before="134"/>
        <w:rPr>
          <w:b/>
          <w:sz w:val="24"/>
          <w:szCs w:val="24"/>
        </w:rPr>
      </w:pPr>
      <w:r>
        <w:rPr>
          <w:b/>
          <w:sz w:val="24"/>
          <w:szCs w:val="24"/>
        </w:rPr>
        <w:lastRenderedPageBreak/>
        <w:t>Практична настава –</w:t>
      </w:r>
      <w:r w:rsidR="00BB681A">
        <w:rPr>
          <w:b/>
          <w:sz w:val="24"/>
          <w:szCs w:val="24"/>
        </w:rPr>
        <w:t xml:space="preserve"> </w:t>
      </w:r>
      <w:r>
        <w:rPr>
          <w:b/>
          <w:sz w:val="24"/>
          <w:szCs w:val="24"/>
        </w:rPr>
        <w:t>30 месеци</w:t>
      </w:r>
    </w:p>
    <w:p w:rsidR="00C4432E" w:rsidRDefault="00C4432E">
      <w:pPr>
        <w:spacing w:before="134"/>
        <w:rPr>
          <w:b/>
          <w:sz w:val="24"/>
          <w:szCs w:val="24"/>
        </w:rPr>
      </w:pPr>
    </w:p>
    <w:tbl>
      <w:tblPr>
        <w:tblW w:w="5000" w:type="pct"/>
        <w:tblLayout w:type="fixed"/>
        <w:tblLook w:val="04A0" w:firstRow="1" w:lastRow="0" w:firstColumn="1" w:lastColumn="0" w:noHBand="0" w:noVBand="1"/>
      </w:tblPr>
      <w:tblGrid>
        <w:gridCol w:w="2522"/>
        <w:gridCol w:w="1331"/>
        <w:gridCol w:w="5187"/>
      </w:tblGrid>
      <w:tr w:rsidR="00C4432E" w:rsidTr="00BB681A">
        <w:trPr>
          <w:trHeight w:val="875"/>
        </w:trPr>
        <w:tc>
          <w:tcPr>
            <w:tcW w:w="9256" w:type="dxa"/>
            <w:gridSpan w:val="3"/>
            <w:shd w:val="clear" w:color="000000" w:fill="FDE9D9"/>
            <w:vAlign w:val="center"/>
          </w:tcPr>
          <w:p w:rsidR="00C4432E" w:rsidRDefault="00733468">
            <w:pPr>
              <w:jc w:val="center"/>
              <w:rPr>
                <w:b/>
                <w:bCs/>
                <w:color w:val="000000"/>
                <w:sz w:val="24"/>
                <w:szCs w:val="24"/>
              </w:rPr>
            </w:pPr>
            <w:r>
              <w:rPr>
                <w:b/>
                <w:bCs/>
                <w:color w:val="000000"/>
                <w:sz w:val="24"/>
                <w:szCs w:val="24"/>
              </w:rPr>
              <w:t>1. СПЕЦИЈАЛИСТИЧКИ ПРОГРАМ У ЗДРАВСТВЕНОМ СИСТЕМУ – 30 месеци</w:t>
            </w:r>
          </w:p>
        </w:tc>
      </w:tr>
      <w:tr w:rsidR="00C4432E" w:rsidTr="00BB681A">
        <w:trPr>
          <w:trHeight w:val="875"/>
        </w:trPr>
        <w:tc>
          <w:tcPr>
            <w:tcW w:w="9256" w:type="dxa"/>
            <w:gridSpan w:val="3"/>
            <w:shd w:val="clear" w:color="000000" w:fill="F2F2F2"/>
            <w:vAlign w:val="center"/>
          </w:tcPr>
          <w:p w:rsidR="00C4432E" w:rsidRDefault="00733468">
            <w:pPr>
              <w:jc w:val="center"/>
              <w:rPr>
                <w:b/>
                <w:bCs/>
                <w:color w:val="000000"/>
                <w:sz w:val="24"/>
                <w:szCs w:val="24"/>
              </w:rPr>
            </w:pPr>
            <w:r>
              <w:rPr>
                <w:b/>
                <w:bCs/>
                <w:color w:val="000000"/>
                <w:sz w:val="24"/>
                <w:szCs w:val="24"/>
              </w:rPr>
              <w:t>1.1. Клинички програм специјализације у сврху стицања знања и вештина потребних за интервенције јавног здравља у најучесталијим проблемима јавног здравља – 15 месеци</w:t>
            </w:r>
          </w:p>
        </w:tc>
      </w:tr>
      <w:tr w:rsidR="00C4432E" w:rsidTr="00BB681A">
        <w:trPr>
          <w:trHeight w:val="415"/>
        </w:trPr>
        <w:tc>
          <w:tcPr>
            <w:tcW w:w="2582" w:type="dxa"/>
            <w:tcBorders>
              <w:top w:val="single" w:sz="4" w:space="0" w:color="000000"/>
              <w:left w:val="single" w:sz="4" w:space="0" w:color="000000"/>
              <w:bottom w:val="single" w:sz="4" w:space="0" w:color="000000"/>
              <w:right w:val="single" w:sz="4" w:space="0" w:color="000000"/>
            </w:tcBorders>
            <w:shd w:val="clear" w:color="000000" w:fill="EBF1DE"/>
            <w:vAlign w:val="center"/>
          </w:tcPr>
          <w:p w:rsidR="00C4432E" w:rsidRDefault="00733468">
            <w:pPr>
              <w:jc w:val="center"/>
              <w:rPr>
                <w:b/>
                <w:bCs/>
                <w:color w:val="000000"/>
                <w:sz w:val="24"/>
                <w:szCs w:val="24"/>
              </w:rPr>
            </w:pPr>
            <w:r>
              <w:rPr>
                <w:b/>
                <w:bCs/>
                <w:color w:val="000000"/>
                <w:sz w:val="24"/>
                <w:szCs w:val="24"/>
              </w:rPr>
              <w:t>Област</w:t>
            </w:r>
          </w:p>
        </w:tc>
        <w:tc>
          <w:tcPr>
            <w:tcW w:w="1359" w:type="dxa"/>
            <w:tcBorders>
              <w:top w:val="single" w:sz="4" w:space="0" w:color="000000"/>
              <w:bottom w:val="single" w:sz="4" w:space="0" w:color="000000"/>
              <w:right w:val="single" w:sz="4" w:space="0" w:color="000000"/>
            </w:tcBorders>
            <w:shd w:val="clear" w:color="000000" w:fill="EBF1DE"/>
            <w:vAlign w:val="center"/>
          </w:tcPr>
          <w:p w:rsidR="00C4432E" w:rsidRDefault="00733468">
            <w:pPr>
              <w:jc w:val="center"/>
              <w:rPr>
                <w:b/>
                <w:bCs/>
                <w:color w:val="000000"/>
                <w:sz w:val="24"/>
                <w:szCs w:val="24"/>
              </w:rPr>
            </w:pPr>
            <w:r>
              <w:rPr>
                <w:b/>
                <w:bCs/>
                <w:color w:val="000000"/>
                <w:sz w:val="24"/>
                <w:szCs w:val="24"/>
              </w:rPr>
              <w:t>Трајање</w:t>
            </w:r>
          </w:p>
        </w:tc>
        <w:tc>
          <w:tcPr>
            <w:tcW w:w="5315" w:type="dxa"/>
            <w:tcBorders>
              <w:top w:val="single" w:sz="4" w:space="0" w:color="000000"/>
              <w:bottom w:val="single" w:sz="4" w:space="0" w:color="000000"/>
              <w:right w:val="single" w:sz="4" w:space="0" w:color="000000"/>
            </w:tcBorders>
            <w:shd w:val="clear" w:color="000000" w:fill="EBF1DE"/>
            <w:vAlign w:val="bottom"/>
          </w:tcPr>
          <w:p w:rsidR="00C4432E" w:rsidRDefault="00733468">
            <w:pPr>
              <w:jc w:val="center"/>
              <w:rPr>
                <w:b/>
                <w:bCs/>
                <w:color w:val="000000"/>
                <w:sz w:val="24"/>
                <w:szCs w:val="24"/>
              </w:rPr>
            </w:pPr>
            <w:r>
              <w:rPr>
                <w:b/>
                <w:bCs/>
                <w:color w:val="000000"/>
                <w:sz w:val="24"/>
                <w:szCs w:val="24"/>
              </w:rPr>
              <w:t>Вештине</w:t>
            </w:r>
          </w:p>
        </w:tc>
      </w:tr>
      <w:tr w:rsidR="00C4432E" w:rsidTr="00BB681A">
        <w:trPr>
          <w:trHeight w:val="2654"/>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Интернистичке амбуланте</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2,5 месеца</w:t>
            </w:r>
          </w:p>
        </w:tc>
        <w:tc>
          <w:tcPr>
            <w:tcW w:w="5315" w:type="dxa"/>
            <w:vMerge w:val="restart"/>
            <w:tcBorders>
              <w:left w:val="single" w:sz="4" w:space="0" w:color="000000"/>
              <w:bottom w:val="single" w:sz="4" w:space="0" w:color="000000"/>
              <w:right w:val="single" w:sz="4" w:space="0" w:color="000000"/>
            </w:tcBorders>
            <w:shd w:val="clear" w:color="auto" w:fill="auto"/>
          </w:tcPr>
          <w:p w:rsidR="00C4432E" w:rsidRDefault="00733468">
            <w:pPr>
              <w:rPr>
                <w:color w:val="000000"/>
                <w:sz w:val="24"/>
                <w:szCs w:val="24"/>
              </w:rPr>
            </w:pPr>
            <w:r>
              <w:rPr>
                <w:color w:val="000000"/>
                <w:sz w:val="24"/>
                <w:szCs w:val="24"/>
              </w:rPr>
              <w:t>У интернистичкој амбуланти и одељењу усвојити свеобухватан приступ болеснику од шећерне болести, болеснику са хипертензијом, поремећајем исхране, исхемијском срчаном болешћу, опструктивном болешћу плућа, бубрежном инсуфицијенцијом, болешћу јетре, као и болеснику с више хроничних болести:</w:t>
            </w:r>
            <w:r>
              <w:rPr>
                <w:color w:val="000000"/>
                <w:sz w:val="24"/>
                <w:szCs w:val="24"/>
              </w:rPr>
              <w:br/>
              <w:t xml:space="preserve">– узети анамнезу и прегледати пацијента, </w:t>
            </w:r>
            <w:r>
              <w:rPr>
                <w:color w:val="000000"/>
                <w:sz w:val="24"/>
                <w:szCs w:val="24"/>
              </w:rPr>
              <w:br/>
              <w:t xml:space="preserve">– упознати се са дијагностиком, </w:t>
            </w:r>
            <w:r>
              <w:rPr>
                <w:color w:val="000000"/>
                <w:sz w:val="24"/>
                <w:szCs w:val="24"/>
              </w:rPr>
              <w:br/>
              <w:t xml:space="preserve">– учествовати у одређивању лечења, </w:t>
            </w:r>
            <w:r>
              <w:rPr>
                <w:color w:val="000000"/>
                <w:sz w:val="24"/>
                <w:szCs w:val="24"/>
              </w:rPr>
              <w:br/>
              <w:t>– саветовати пацијента о мерама секундарне и терцијарне превенције,</w:t>
            </w:r>
            <w:r>
              <w:rPr>
                <w:color w:val="000000"/>
                <w:sz w:val="24"/>
                <w:szCs w:val="24"/>
              </w:rPr>
              <w:br/>
              <w:t>– радити са малом групом пацијената ради отклањања ризика,</w:t>
            </w:r>
            <w:r>
              <w:rPr>
                <w:color w:val="000000"/>
                <w:sz w:val="24"/>
                <w:szCs w:val="24"/>
              </w:rPr>
              <w:br/>
              <w:t>– радити са малом групом пацијената ради превенције компликација болести,</w:t>
            </w:r>
            <w:r>
              <w:rPr>
                <w:color w:val="000000"/>
                <w:sz w:val="24"/>
                <w:szCs w:val="24"/>
              </w:rPr>
              <w:br/>
              <w:t xml:space="preserve">– анализирати примену медицине засноване на доказима (ЕБМ) у спровођењу лечења појединих хроничних болести, </w:t>
            </w:r>
            <w:r>
              <w:rPr>
                <w:color w:val="000000"/>
                <w:sz w:val="24"/>
                <w:szCs w:val="24"/>
              </w:rPr>
              <w:br/>
              <w:t>– израдити извјештај о делотворности интервенције.</w:t>
            </w:r>
          </w:p>
        </w:tc>
      </w:tr>
      <w:tr w:rsidR="00C4432E" w:rsidTr="00436E9F">
        <w:trPr>
          <w:trHeight w:val="3149"/>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Интернистичко одељење</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 месец</w:t>
            </w:r>
          </w:p>
        </w:tc>
        <w:tc>
          <w:tcPr>
            <w:tcW w:w="5315" w:type="dxa"/>
            <w:vMerge/>
            <w:tcBorders>
              <w:left w:val="single" w:sz="4" w:space="0" w:color="000000"/>
              <w:bottom w:val="single" w:sz="4" w:space="0" w:color="000000"/>
              <w:right w:val="single" w:sz="4" w:space="0" w:color="000000"/>
            </w:tcBorders>
            <w:vAlign w:val="center"/>
          </w:tcPr>
          <w:p w:rsidR="00C4432E" w:rsidRDefault="00C4432E">
            <w:pPr>
              <w:rPr>
                <w:color w:val="000000"/>
                <w:sz w:val="24"/>
                <w:szCs w:val="24"/>
              </w:rPr>
            </w:pPr>
          </w:p>
        </w:tc>
      </w:tr>
      <w:tr w:rsidR="00C4432E" w:rsidTr="00436E9F">
        <w:trPr>
          <w:trHeight w:val="2510"/>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Онколошка амбуланта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 месец</w:t>
            </w:r>
          </w:p>
        </w:tc>
        <w:tc>
          <w:tcPr>
            <w:tcW w:w="5315" w:type="dxa"/>
            <w:tcBorders>
              <w:left w:val="single" w:sz="4" w:space="0" w:color="000000"/>
              <w:bottom w:val="single" w:sz="4" w:space="0" w:color="000000"/>
              <w:right w:val="single" w:sz="4" w:space="0" w:color="000000"/>
            </w:tcBorders>
            <w:vAlign w:val="center"/>
          </w:tcPr>
          <w:p w:rsidR="00C4432E" w:rsidRDefault="00733468">
            <w:pPr>
              <w:rPr>
                <w:color w:val="000000"/>
                <w:sz w:val="24"/>
                <w:szCs w:val="24"/>
              </w:rPr>
            </w:pPr>
            <w:r>
              <w:rPr>
                <w:color w:val="000000"/>
                <w:sz w:val="24"/>
                <w:szCs w:val="24"/>
              </w:rPr>
              <w:t xml:space="preserve">У онколошкој амбуланти упознати ЕБМ доказано делотворне методе скрининга малигних болести (рак дојке, простате, грлића материце, дебелог црева), као и свеобухватан приступ болеснику с новооткривеном малигном болешћу: </w:t>
            </w:r>
          </w:p>
          <w:p w:rsidR="00C4432E" w:rsidRDefault="00733468">
            <w:pPr>
              <w:rPr>
                <w:color w:val="000000"/>
                <w:sz w:val="24"/>
                <w:szCs w:val="24"/>
              </w:rPr>
            </w:pPr>
            <w:r>
              <w:rPr>
                <w:color w:val="000000"/>
                <w:sz w:val="24"/>
                <w:szCs w:val="24"/>
              </w:rPr>
              <w:t xml:space="preserve">– узети анамнезу, </w:t>
            </w:r>
          </w:p>
          <w:p w:rsidR="00C4432E" w:rsidRDefault="00733468">
            <w:pPr>
              <w:rPr>
                <w:color w:val="000000"/>
                <w:sz w:val="24"/>
                <w:szCs w:val="24"/>
              </w:rPr>
            </w:pPr>
            <w:r>
              <w:rPr>
                <w:color w:val="000000"/>
                <w:sz w:val="24"/>
                <w:szCs w:val="24"/>
              </w:rPr>
              <w:t xml:space="preserve">– упознати се са дијагностиком,  </w:t>
            </w:r>
          </w:p>
          <w:p w:rsidR="00C4432E" w:rsidRDefault="00733468">
            <w:pPr>
              <w:rPr>
                <w:color w:val="000000"/>
                <w:sz w:val="24"/>
                <w:szCs w:val="24"/>
              </w:rPr>
            </w:pPr>
            <w:r>
              <w:rPr>
                <w:color w:val="000000"/>
                <w:sz w:val="24"/>
                <w:szCs w:val="24"/>
              </w:rPr>
              <w:t xml:space="preserve">– упознати се са лечењем, </w:t>
            </w:r>
          </w:p>
          <w:p w:rsidR="00C4432E" w:rsidRDefault="00733468">
            <w:pPr>
              <w:rPr>
                <w:color w:val="000000"/>
                <w:sz w:val="24"/>
                <w:szCs w:val="24"/>
              </w:rPr>
            </w:pPr>
            <w:r>
              <w:rPr>
                <w:color w:val="000000"/>
                <w:sz w:val="24"/>
                <w:szCs w:val="24"/>
              </w:rPr>
              <w:t xml:space="preserve">– користећи комуникационе вештине пружања подршке информисати пацијента о организацији процеса лечења и о постојању социјалних мрежа у заједници (удружења болесника са истом болешћу), </w:t>
            </w:r>
          </w:p>
          <w:p w:rsidR="00C4432E" w:rsidRDefault="00733468">
            <w:pPr>
              <w:rPr>
                <w:color w:val="000000"/>
                <w:sz w:val="24"/>
                <w:szCs w:val="24"/>
              </w:rPr>
            </w:pPr>
            <w:r>
              <w:rPr>
                <w:color w:val="000000"/>
                <w:sz w:val="24"/>
                <w:szCs w:val="24"/>
              </w:rPr>
              <w:t xml:space="preserve">– анализирати хоризонталну и вертикалну повезаност здравствених служби (договарање дијагностичких и терапијских услуга), </w:t>
            </w:r>
          </w:p>
          <w:p w:rsidR="00C4432E" w:rsidRDefault="00733468">
            <w:pPr>
              <w:rPr>
                <w:color w:val="000000"/>
                <w:sz w:val="24"/>
                <w:szCs w:val="24"/>
              </w:rPr>
            </w:pPr>
            <w:r>
              <w:rPr>
                <w:color w:val="000000"/>
                <w:sz w:val="24"/>
                <w:szCs w:val="24"/>
              </w:rPr>
              <w:t xml:space="preserve">– израдити предлог организационо </w:t>
            </w:r>
            <w:r>
              <w:rPr>
                <w:color w:val="000000"/>
                <w:sz w:val="24"/>
                <w:szCs w:val="24"/>
              </w:rPr>
              <w:lastRenderedPageBreak/>
              <w:t>најприхватљивијих решења за спровођење дијагностике и лечења,</w:t>
            </w:r>
          </w:p>
          <w:p w:rsidR="00C4432E" w:rsidRDefault="00733468">
            <w:pPr>
              <w:rPr>
                <w:color w:val="000000"/>
                <w:sz w:val="24"/>
                <w:szCs w:val="24"/>
              </w:rPr>
            </w:pPr>
            <w:r>
              <w:rPr>
                <w:color w:val="000000"/>
                <w:sz w:val="24"/>
                <w:szCs w:val="24"/>
              </w:rPr>
              <w:t xml:space="preserve"> – утврдити да ли постоје механизми подршке оболелима на нивоу групног рада у примарној здравственој заштити, </w:t>
            </w:r>
          </w:p>
          <w:p w:rsidR="00436E9F" w:rsidRDefault="00733468">
            <w:pPr>
              <w:rPr>
                <w:color w:val="000000"/>
                <w:sz w:val="24"/>
                <w:szCs w:val="24"/>
              </w:rPr>
            </w:pPr>
            <w:r>
              <w:rPr>
                <w:color w:val="000000"/>
                <w:sz w:val="24"/>
                <w:szCs w:val="24"/>
              </w:rPr>
              <w:t xml:space="preserve">– </w:t>
            </w:r>
            <w:proofErr w:type="gramStart"/>
            <w:r>
              <w:rPr>
                <w:color w:val="000000"/>
                <w:sz w:val="24"/>
                <w:szCs w:val="24"/>
              </w:rPr>
              <w:t>повезати</w:t>
            </w:r>
            <w:proofErr w:type="gramEnd"/>
            <w:r>
              <w:rPr>
                <w:color w:val="000000"/>
                <w:sz w:val="24"/>
                <w:szCs w:val="24"/>
              </w:rPr>
              <w:t xml:space="preserve"> кључне учеснике (оне који лече болест, пацијенте, њихове породице и удружења) ради упознавања заједнице са могућностима превенције и раног откривања одређених малигних болести путем медијских кампања.</w:t>
            </w:r>
          </w:p>
        </w:tc>
      </w:tr>
      <w:tr w:rsidR="00C4432E" w:rsidTr="00BB681A">
        <w:trPr>
          <w:trHeight w:val="5931"/>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lastRenderedPageBreak/>
              <w:t>Психијатријска амбуланта и психолошко саватовалиште</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месец</w:t>
            </w:r>
          </w:p>
        </w:tc>
        <w:tc>
          <w:tcPr>
            <w:tcW w:w="5315" w:type="dxa"/>
            <w:tcBorders>
              <w:bottom w:val="single" w:sz="4" w:space="0" w:color="000000"/>
              <w:right w:val="single" w:sz="4" w:space="0" w:color="000000"/>
            </w:tcBorders>
            <w:shd w:val="clear" w:color="auto" w:fill="auto"/>
            <w:vAlign w:val="center"/>
          </w:tcPr>
          <w:p w:rsidR="00C4432E" w:rsidRDefault="00733468">
            <w:pPr>
              <w:jc w:val="both"/>
              <w:rPr>
                <w:color w:val="000000"/>
                <w:sz w:val="24"/>
                <w:szCs w:val="24"/>
              </w:rPr>
            </w:pPr>
            <w:r>
              <w:rPr>
                <w:color w:val="000000"/>
                <w:sz w:val="24"/>
                <w:szCs w:val="24"/>
              </w:rPr>
              <w:t xml:space="preserve">У психијатријској амбуланти и центру за ментално здравље у заједници савладати приступ зависницима од психоактивних супстанци, алкохола и пушења и методама сузбијања и лечења душевних поремећаја (неуроза, депресија), упознати се са приступом болеснику са психотраумом и посттрауматским стресним поремећајем: </w:t>
            </w:r>
          </w:p>
          <w:p w:rsidR="00C4432E" w:rsidRDefault="00733468">
            <w:pPr>
              <w:jc w:val="both"/>
              <w:rPr>
                <w:color w:val="000000"/>
                <w:sz w:val="24"/>
                <w:szCs w:val="24"/>
              </w:rPr>
            </w:pPr>
            <w:r>
              <w:rPr>
                <w:color w:val="000000"/>
                <w:sz w:val="24"/>
                <w:szCs w:val="24"/>
              </w:rPr>
              <w:t xml:space="preserve">– спровести интервју, </w:t>
            </w:r>
          </w:p>
          <w:p w:rsidR="00C4432E" w:rsidRDefault="00733468">
            <w:pPr>
              <w:jc w:val="both"/>
              <w:rPr>
                <w:color w:val="000000"/>
                <w:sz w:val="24"/>
                <w:szCs w:val="24"/>
              </w:rPr>
            </w:pPr>
            <w:r>
              <w:rPr>
                <w:color w:val="000000"/>
                <w:sz w:val="24"/>
                <w:szCs w:val="24"/>
              </w:rPr>
              <w:t xml:space="preserve">– знати компоненте вербалне комуникације,  </w:t>
            </w:r>
          </w:p>
          <w:p w:rsidR="00C4432E" w:rsidRDefault="00733468">
            <w:pPr>
              <w:jc w:val="both"/>
              <w:rPr>
                <w:color w:val="000000"/>
                <w:sz w:val="24"/>
                <w:szCs w:val="24"/>
              </w:rPr>
            </w:pPr>
            <w:r>
              <w:rPr>
                <w:color w:val="000000"/>
                <w:sz w:val="24"/>
                <w:szCs w:val="24"/>
              </w:rPr>
              <w:t xml:space="preserve">– научити препознавање компоненти невербалне комуникације, </w:t>
            </w:r>
          </w:p>
          <w:p w:rsidR="00C4432E" w:rsidRDefault="00733468">
            <w:pPr>
              <w:jc w:val="both"/>
              <w:rPr>
                <w:color w:val="000000"/>
                <w:sz w:val="24"/>
                <w:szCs w:val="24"/>
              </w:rPr>
            </w:pPr>
            <w:r>
              <w:rPr>
                <w:color w:val="000000"/>
                <w:sz w:val="24"/>
                <w:szCs w:val="24"/>
              </w:rPr>
              <w:t>– упоредити разлике у вербалном и невербалном комуницирању деце и одраслих особа,</w:t>
            </w:r>
          </w:p>
          <w:p w:rsidR="00C4432E" w:rsidRDefault="00436E9F">
            <w:pPr>
              <w:jc w:val="both"/>
              <w:rPr>
                <w:color w:val="000000"/>
                <w:sz w:val="24"/>
                <w:szCs w:val="24"/>
              </w:rPr>
            </w:pPr>
            <w:r>
              <w:rPr>
                <w:color w:val="000000"/>
                <w:sz w:val="24"/>
                <w:szCs w:val="24"/>
              </w:rPr>
              <w:t xml:space="preserve">– </w:t>
            </w:r>
            <w:r w:rsidR="00733468">
              <w:rPr>
                <w:color w:val="000000"/>
                <w:sz w:val="24"/>
                <w:szCs w:val="24"/>
              </w:rPr>
              <w:t xml:space="preserve">објаснити и разликовати психолошке потешкоће попут тескобе, депресије и соматизације које се јављају у тежим здравственим проблемима,  </w:t>
            </w:r>
          </w:p>
          <w:p w:rsidR="00C4432E" w:rsidRDefault="00733468">
            <w:pPr>
              <w:jc w:val="both"/>
              <w:rPr>
                <w:color w:val="000000"/>
                <w:sz w:val="24"/>
                <w:szCs w:val="24"/>
              </w:rPr>
            </w:pPr>
            <w:r>
              <w:rPr>
                <w:color w:val="000000"/>
                <w:sz w:val="24"/>
                <w:szCs w:val="24"/>
              </w:rPr>
              <w:t xml:space="preserve">– применити научене комуникацијске вештине за успостављање позитивне социјалне интеракције са појединцем, </w:t>
            </w:r>
          </w:p>
          <w:p w:rsidR="00C4432E" w:rsidRDefault="00733468">
            <w:pPr>
              <w:rPr>
                <w:color w:val="000000"/>
                <w:sz w:val="24"/>
                <w:szCs w:val="24"/>
              </w:rPr>
            </w:pPr>
            <w:r>
              <w:rPr>
                <w:color w:val="000000"/>
                <w:sz w:val="24"/>
                <w:szCs w:val="24"/>
              </w:rPr>
              <w:t xml:space="preserve">– </w:t>
            </w:r>
            <w:proofErr w:type="gramStart"/>
            <w:r>
              <w:rPr>
                <w:color w:val="000000"/>
                <w:sz w:val="24"/>
                <w:szCs w:val="24"/>
              </w:rPr>
              <w:t>радити</w:t>
            </w:r>
            <w:proofErr w:type="gramEnd"/>
            <w:r>
              <w:rPr>
                <w:color w:val="000000"/>
                <w:sz w:val="24"/>
                <w:szCs w:val="24"/>
              </w:rPr>
              <w:t xml:space="preserve"> са малом групом: успоставити социјалну интеракцију са примарном заједницом којој оболели појединац припада у сврху заједничког учешћа у лечењу.</w:t>
            </w:r>
          </w:p>
        </w:tc>
      </w:tr>
      <w:tr w:rsidR="00C4432E" w:rsidTr="00BB681A">
        <w:trPr>
          <w:trHeight w:val="2966"/>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Инфектолошка амбуланта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1,5 месец</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У инфектолошкој амбуланти упознати се са пандемијским, сезонским и спорадичним оптерећењем популације заразним болестима, приступом оболелима и делотворним методама спречавања и лечења заразних болести: </w:t>
            </w:r>
          </w:p>
          <w:p w:rsidR="00C4432E" w:rsidRDefault="00733468">
            <w:pPr>
              <w:rPr>
                <w:color w:val="000000"/>
                <w:sz w:val="24"/>
                <w:szCs w:val="24"/>
              </w:rPr>
            </w:pPr>
            <w:r>
              <w:rPr>
                <w:color w:val="000000"/>
                <w:sz w:val="24"/>
                <w:szCs w:val="24"/>
              </w:rPr>
              <w:t xml:space="preserve">– узети анамнезу и прегледати пацијента, </w:t>
            </w:r>
          </w:p>
          <w:p w:rsidR="00C4432E" w:rsidRDefault="00733468">
            <w:pPr>
              <w:rPr>
                <w:color w:val="000000"/>
                <w:sz w:val="24"/>
                <w:szCs w:val="24"/>
              </w:rPr>
            </w:pPr>
            <w:r>
              <w:rPr>
                <w:color w:val="000000"/>
                <w:sz w:val="24"/>
                <w:szCs w:val="24"/>
              </w:rPr>
              <w:t xml:space="preserve">– упознати се са дијагностиком,  </w:t>
            </w:r>
          </w:p>
          <w:p w:rsidR="00C4432E" w:rsidRDefault="00733468">
            <w:pPr>
              <w:rPr>
                <w:color w:val="000000"/>
                <w:sz w:val="24"/>
                <w:szCs w:val="24"/>
              </w:rPr>
            </w:pPr>
            <w:r>
              <w:rPr>
                <w:color w:val="000000"/>
                <w:sz w:val="24"/>
                <w:szCs w:val="24"/>
              </w:rPr>
              <w:t xml:space="preserve">– учествовати у одређивању лечења,  </w:t>
            </w:r>
          </w:p>
          <w:p w:rsidR="00C4432E" w:rsidRDefault="00733468">
            <w:pPr>
              <w:rPr>
                <w:color w:val="000000"/>
                <w:sz w:val="24"/>
                <w:szCs w:val="24"/>
              </w:rPr>
            </w:pPr>
            <w:r>
              <w:rPr>
                <w:color w:val="000000"/>
                <w:sz w:val="24"/>
                <w:szCs w:val="24"/>
              </w:rPr>
              <w:t xml:space="preserve">– информисати оболеле о мерама превенције ширења заразне болести,  </w:t>
            </w:r>
          </w:p>
          <w:p w:rsidR="00C4432E" w:rsidRDefault="00733468">
            <w:pPr>
              <w:rPr>
                <w:color w:val="000000"/>
                <w:sz w:val="24"/>
                <w:szCs w:val="24"/>
              </w:rPr>
            </w:pPr>
            <w:r>
              <w:rPr>
                <w:color w:val="000000"/>
                <w:sz w:val="24"/>
                <w:szCs w:val="24"/>
              </w:rPr>
              <w:t xml:space="preserve">– </w:t>
            </w:r>
            <w:proofErr w:type="gramStart"/>
            <w:r>
              <w:rPr>
                <w:color w:val="000000"/>
                <w:sz w:val="24"/>
                <w:szCs w:val="24"/>
              </w:rPr>
              <w:t>анализирати</w:t>
            </w:r>
            <w:proofErr w:type="gramEnd"/>
            <w:r>
              <w:rPr>
                <w:color w:val="000000"/>
                <w:sz w:val="24"/>
                <w:szCs w:val="24"/>
              </w:rPr>
              <w:t xml:space="preserve"> примену медицине засноване на доказима (ЕБМ) у спровођењу лечења појединих заразних болести.</w:t>
            </w:r>
          </w:p>
        </w:tc>
      </w:tr>
      <w:tr w:rsidR="00C4432E" w:rsidTr="00BB681A">
        <w:trPr>
          <w:trHeight w:val="3321"/>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lastRenderedPageBreak/>
              <w:t>Консултативна гинеколошка амбуланта и саветовалиште за репродуктивно здравље </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 месец</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У гинеколошкој амбуланти и саветовалишту за младе упознати мере за лечење неплодности и спречавања и лечења заразних и малигних болести органа урогениталног тракта: </w:t>
            </w:r>
          </w:p>
          <w:p w:rsidR="00C4432E" w:rsidRDefault="00733468">
            <w:pPr>
              <w:rPr>
                <w:color w:val="000000"/>
                <w:sz w:val="24"/>
                <w:szCs w:val="24"/>
              </w:rPr>
            </w:pPr>
            <w:r>
              <w:rPr>
                <w:color w:val="000000"/>
                <w:sz w:val="24"/>
                <w:szCs w:val="24"/>
              </w:rPr>
              <w:t xml:space="preserve">– упознати се са смерницама и поступцима за дијагностику неплодности, </w:t>
            </w:r>
          </w:p>
          <w:p w:rsidR="00C4432E" w:rsidRDefault="00733468">
            <w:pPr>
              <w:rPr>
                <w:color w:val="000000"/>
                <w:sz w:val="24"/>
                <w:szCs w:val="24"/>
              </w:rPr>
            </w:pPr>
            <w:r>
              <w:rPr>
                <w:color w:val="000000"/>
                <w:sz w:val="24"/>
                <w:szCs w:val="24"/>
              </w:rPr>
              <w:t xml:space="preserve">– учествовати у утврђивању узрока неплодности у амбуланти, </w:t>
            </w:r>
          </w:p>
          <w:p w:rsidR="00C4432E" w:rsidRDefault="00733468">
            <w:pPr>
              <w:rPr>
                <w:color w:val="000000"/>
                <w:sz w:val="24"/>
                <w:szCs w:val="24"/>
              </w:rPr>
            </w:pPr>
            <w:r>
              <w:rPr>
                <w:color w:val="000000"/>
                <w:sz w:val="24"/>
                <w:szCs w:val="24"/>
              </w:rPr>
              <w:t xml:space="preserve">– учествовати у тимском раду у саветовалишту за младе, </w:t>
            </w:r>
          </w:p>
          <w:p w:rsidR="00C4432E" w:rsidRDefault="00733468">
            <w:pPr>
              <w:rPr>
                <w:color w:val="000000"/>
                <w:sz w:val="24"/>
                <w:szCs w:val="24"/>
              </w:rPr>
            </w:pPr>
            <w:r>
              <w:rPr>
                <w:color w:val="000000"/>
                <w:sz w:val="24"/>
                <w:szCs w:val="24"/>
              </w:rPr>
              <w:t xml:space="preserve">– </w:t>
            </w:r>
            <w:proofErr w:type="gramStart"/>
            <w:r>
              <w:rPr>
                <w:color w:val="000000"/>
                <w:sz w:val="24"/>
                <w:szCs w:val="24"/>
              </w:rPr>
              <w:t>анализирати</w:t>
            </w:r>
            <w:proofErr w:type="gramEnd"/>
            <w:r>
              <w:rPr>
                <w:color w:val="000000"/>
                <w:sz w:val="24"/>
                <w:szCs w:val="24"/>
              </w:rPr>
              <w:t xml:space="preserve"> примену медицине засноване на доказима (ЕБМ) у спровођењу спречавања појединих полних болести.</w:t>
            </w:r>
          </w:p>
        </w:tc>
      </w:tr>
      <w:tr w:rsidR="00C4432E" w:rsidTr="00BB681A">
        <w:trPr>
          <w:trHeight w:val="2669"/>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Саветовалиште за планирање породице</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7 дана</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У гинеколошкој амбуланти у оквиру саветовања за планирање породице учествовати у најмање 20 индивидуалних саветовања парова:  </w:t>
            </w:r>
          </w:p>
          <w:p w:rsidR="00C4432E" w:rsidRDefault="00733468">
            <w:pPr>
              <w:rPr>
                <w:color w:val="000000"/>
                <w:sz w:val="24"/>
                <w:szCs w:val="24"/>
              </w:rPr>
            </w:pPr>
            <w:r>
              <w:rPr>
                <w:color w:val="000000"/>
                <w:sz w:val="24"/>
                <w:szCs w:val="24"/>
              </w:rPr>
              <w:t xml:space="preserve">– израдити анкетни упитник и анализирати знања и ставове појединаца/парова о полности, одговорном полном понашању и планирању породице, </w:t>
            </w:r>
          </w:p>
          <w:p w:rsidR="00C4432E" w:rsidRDefault="00733468">
            <w:pPr>
              <w:rPr>
                <w:color w:val="000000"/>
                <w:sz w:val="24"/>
                <w:szCs w:val="24"/>
              </w:rPr>
            </w:pPr>
            <w:r>
              <w:rPr>
                <w:color w:val="000000"/>
                <w:sz w:val="24"/>
                <w:szCs w:val="24"/>
              </w:rPr>
              <w:t xml:space="preserve">– спровести интервју, </w:t>
            </w:r>
          </w:p>
          <w:p w:rsidR="00C4432E" w:rsidRDefault="00733468">
            <w:pPr>
              <w:rPr>
                <w:color w:val="000000"/>
                <w:sz w:val="24"/>
                <w:szCs w:val="24"/>
              </w:rPr>
            </w:pPr>
            <w:r>
              <w:rPr>
                <w:color w:val="000000"/>
                <w:sz w:val="24"/>
                <w:szCs w:val="24"/>
              </w:rPr>
              <w:t xml:space="preserve">– спровести саветовање о избору метода контрацепције, </w:t>
            </w:r>
          </w:p>
          <w:p w:rsidR="00C4432E" w:rsidRDefault="00733468">
            <w:pPr>
              <w:rPr>
                <w:color w:val="000000"/>
                <w:sz w:val="24"/>
                <w:szCs w:val="24"/>
              </w:rPr>
            </w:pPr>
            <w:r>
              <w:rPr>
                <w:color w:val="000000"/>
                <w:sz w:val="24"/>
                <w:szCs w:val="24"/>
              </w:rPr>
              <w:t xml:space="preserve">– </w:t>
            </w:r>
            <w:proofErr w:type="gramStart"/>
            <w:r>
              <w:rPr>
                <w:color w:val="000000"/>
                <w:sz w:val="24"/>
                <w:szCs w:val="24"/>
              </w:rPr>
              <w:t>упутити</w:t>
            </w:r>
            <w:proofErr w:type="gramEnd"/>
            <w:r>
              <w:rPr>
                <w:color w:val="000000"/>
                <w:sz w:val="24"/>
                <w:szCs w:val="24"/>
              </w:rPr>
              <w:t xml:space="preserve"> појединце/парове на изворе информација о правима везаним уз планирање породице.</w:t>
            </w:r>
          </w:p>
        </w:tc>
      </w:tr>
      <w:tr w:rsidR="00C4432E" w:rsidTr="00BB681A">
        <w:trPr>
          <w:trHeight w:val="2669"/>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Дерматовенеролошка амбуланта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7 дана</w:t>
            </w:r>
          </w:p>
        </w:tc>
        <w:tc>
          <w:tcPr>
            <w:tcW w:w="5315" w:type="dxa"/>
            <w:tcBorders>
              <w:bottom w:val="single" w:sz="4" w:space="0" w:color="000000"/>
              <w:right w:val="single" w:sz="4" w:space="0" w:color="000000"/>
            </w:tcBorders>
            <w:shd w:val="clear" w:color="auto" w:fill="auto"/>
            <w:vAlign w:val="center"/>
          </w:tcPr>
          <w:p w:rsidR="00C4432E" w:rsidRDefault="00733468">
            <w:pPr>
              <w:rPr>
                <w:bCs/>
                <w:color w:val="000000"/>
                <w:sz w:val="24"/>
                <w:szCs w:val="24"/>
              </w:rPr>
            </w:pPr>
            <w:r>
              <w:rPr>
                <w:bCs/>
                <w:color w:val="000000"/>
                <w:sz w:val="24"/>
                <w:szCs w:val="24"/>
              </w:rPr>
              <w:t xml:space="preserve">У дерматовенеролошкој амбуланти учествовати у спровођењу мера спречавања, откривања и лечења полно преносивих болести и малигних болести коже: </w:t>
            </w:r>
          </w:p>
          <w:p w:rsidR="00C4432E" w:rsidRDefault="00733468">
            <w:pPr>
              <w:rPr>
                <w:bCs/>
                <w:color w:val="000000"/>
                <w:sz w:val="24"/>
                <w:szCs w:val="24"/>
              </w:rPr>
            </w:pPr>
            <w:r>
              <w:rPr>
                <w:bCs/>
                <w:color w:val="000000"/>
                <w:sz w:val="24"/>
                <w:szCs w:val="24"/>
              </w:rPr>
              <w:t xml:space="preserve">– узети анамнезу и прегледати пацијента,  </w:t>
            </w:r>
          </w:p>
          <w:p w:rsidR="00C4432E" w:rsidRDefault="00733468">
            <w:pPr>
              <w:rPr>
                <w:bCs/>
                <w:color w:val="000000"/>
                <w:sz w:val="24"/>
                <w:szCs w:val="24"/>
              </w:rPr>
            </w:pPr>
            <w:r>
              <w:rPr>
                <w:bCs/>
                <w:color w:val="000000"/>
                <w:sz w:val="24"/>
                <w:szCs w:val="24"/>
              </w:rPr>
              <w:t xml:space="preserve">– упознати се са дијагностиком и лечењем, </w:t>
            </w:r>
          </w:p>
          <w:p w:rsidR="00C4432E" w:rsidRDefault="00733468">
            <w:pPr>
              <w:rPr>
                <w:bCs/>
                <w:color w:val="000000"/>
                <w:sz w:val="24"/>
                <w:szCs w:val="24"/>
              </w:rPr>
            </w:pPr>
            <w:r>
              <w:rPr>
                <w:bCs/>
                <w:color w:val="000000"/>
                <w:sz w:val="24"/>
                <w:szCs w:val="24"/>
              </w:rPr>
              <w:t xml:space="preserve">– спровести саветовање о превенцији ширења полне болести, </w:t>
            </w:r>
          </w:p>
          <w:p w:rsidR="00C4432E" w:rsidRDefault="00733468">
            <w:pPr>
              <w:rPr>
                <w:bCs/>
                <w:color w:val="000000"/>
                <w:sz w:val="24"/>
                <w:szCs w:val="24"/>
              </w:rPr>
            </w:pPr>
            <w:r>
              <w:rPr>
                <w:bCs/>
                <w:color w:val="000000"/>
                <w:sz w:val="24"/>
                <w:szCs w:val="24"/>
              </w:rPr>
              <w:t xml:space="preserve">– спровести саветовање о мерама примарне превенције карцинома коже и меланома, </w:t>
            </w:r>
          </w:p>
          <w:p w:rsidR="00C4432E" w:rsidRDefault="00733468">
            <w:pPr>
              <w:rPr>
                <w:color w:val="000000"/>
                <w:sz w:val="24"/>
                <w:szCs w:val="24"/>
              </w:rPr>
            </w:pPr>
            <w:r>
              <w:rPr>
                <w:bCs/>
                <w:color w:val="000000"/>
                <w:sz w:val="24"/>
                <w:szCs w:val="24"/>
              </w:rPr>
              <w:t>– учествовати у спровођењу акције раног откривања малигних болести коже</w:t>
            </w:r>
          </w:p>
        </w:tc>
      </w:tr>
      <w:tr w:rsidR="00C4432E" w:rsidTr="00BB681A">
        <w:trPr>
          <w:trHeight w:val="1408"/>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Консултативна педијатријска амбуланта </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21 дан</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У болничкој педијатријској амбуланти учествовати у свеобухватном приступу деци оболелој од наследних и малигних болести, као и деци са ризиком од неуролошког поремећаја: </w:t>
            </w:r>
          </w:p>
          <w:p w:rsidR="00C4432E" w:rsidRDefault="00733468">
            <w:pPr>
              <w:rPr>
                <w:color w:val="000000"/>
                <w:sz w:val="24"/>
                <w:szCs w:val="24"/>
              </w:rPr>
            </w:pPr>
            <w:r>
              <w:rPr>
                <w:color w:val="000000"/>
                <w:sz w:val="24"/>
                <w:szCs w:val="24"/>
              </w:rPr>
              <w:t xml:space="preserve">– упознати се са најучесталијим генетски узрокованим поремећајима и генетским саветовањем, </w:t>
            </w:r>
          </w:p>
          <w:p w:rsidR="00C4432E" w:rsidRDefault="00733468">
            <w:pPr>
              <w:rPr>
                <w:color w:val="000000"/>
                <w:sz w:val="24"/>
                <w:szCs w:val="24"/>
              </w:rPr>
            </w:pPr>
            <w:r>
              <w:rPr>
                <w:color w:val="000000"/>
                <w:sz w:val="24"/>
                <w:szCs w:val="24"/>
              </w:rPr>
              <w:t xml:space="preserve">– упознати се са најучесталијим малигним болестима дечјег узраста и приступом оболелој деци и родитељима, </w:t>
            </w:r>
          </w:p>
          <w:p w:rsidR="00C4432E" w:rsidRDefault="00733468">
            <w:pPr>
              <w:rPr>
                <w:color w:val="000000"/>
                <w:sz w:val="24"/>
                <w:szCs w:val="24"/>
              </w:rPr>
            </w:pPr>
            <w:r>
              <w:rPr>
                <w:color w:val="000000"/>
                <w:sz w:val="24"/>
                <w:szCs w:val="24"/>
              </w:rPr>
              <w:t xml:space="preserve">– упознати се са узроцима неуроризика и </w:t>
            </w:r>
            <w:r>
              <w:rPr>
                <w:color w:val="000000"/>
                <w:sz w:val="24"/>
                <w:szCs w:val="24"/>
              </w:rPr>
              <w:lastRenderedPageBreak/>
              <w:t xml:space="preserve">могућностима превенције, </w:t>
            </w:r>
          </w:p>
          <w:p w:rsidR="00C4432E" w:rsidRDefault="00733468">
            <w:pPr>
              <w:rPr>
                <w:color w:val="000000"/>
                <w:sz w:val="24"/>
                <w:szCs w:val="24"/>
              </w:rPr>
            </w:pPr>
            <w:r>
              <w:rPr>
                <w:color w:val="000000"/>
                <w:sz w:val="24"/>
                <w:szCs w:val="24"/>
              </w:rPr>
              <w:t xml:space="preserve">– упознати се са програмом праћења неуроризичног детета и поступцима у процесу хабилитације, </w:t>
            </w:r>
          </w:p>
          <w:p w:rsidR="00C4432E" w:rsidRDefault="00733468">
            <w:pPr>
              <w:rPr>
                <w:bCs/>
                <w:color w:val="000000"/>
                <w:sz w:val="24"/>
                <w:szCs w:val="24"/>
              </w:rPr>
            </w:pPr>
            <w:r>
              <w:rPr>
                <w:color w:val="000000"/>
                <w:sz w:val="24"/>
                <w:szCs w:val="24"/>
              </w:rPr>
              <w:t xml:space="preserve"> – </w:t>
            </w:r>
            <w:proofErr w:type="gramStart"/>
            <w:r>
              <w:rPr>
                <w:color w:val="000000"/>
                <w:sz w:val="24"/>
                <w:szCs w:val="24"/>
              </w:rPr>
              <w:t>учествовати</w:t>
            </w:r>
            <w:proofErr w:type="gramEnd"/>
            <w:r>
              <w:rPr>
                <w:color w:val="000000"/>
                <w:sz w:val="24"/>
                <w:szCs w:val="24"/>
              </w:rPr>
              <w:t xml:space="preserve"> у организацији процеса хабилитације.</w:t>
            </w:r>
          </w:p>
        </w:tc>
      </w:tr>
      <w:tr w:rsidR="00C4432E" w:rsidTr="00436E9F">
        <w:trPr>
          <w:trHeight w:val="1196"/>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lastRenderedPageBreak/>
              <w:t>Одељење и амбуланта физикалне медицине и рехабилитације </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21 дан</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На одељењу и у амбуланти физикалне медицине и рехабилитације учествовати у спровођењу мера секундарне и терцијарне превенције најучесталијих узрока инвалидности.</w:t>
            </w:r>
          </w:p>
        </w:tc>
      </w:tr>
      <w:tr w:rsidR="00C4432E" w:rsidTr="00BB681A">
        <w:trPr>
          <w:trHeight w:val="1186"/>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Одељење и амбуланта трауматологије</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месец</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На одељењу и у амбуланти ортопедије и трауматологије упознати се са ризицима за повређивање и инвалидност, потпуним збрињавањем повређених и могућностима превенције</w:t>
            </w:r>
          </w:p>
        </w:tc>
      </w:tr>
      <w:tr w:rsidR="00C4432E" w:rsidTr="00BB681A">
        <w:trPr>
          <w:trHeight w:val="2966"/>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Амбуланта доктора опште медицине</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 месец</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Спровести 20 превентивних прегледа одраслих особа према одређеном програму мера. </w:t>
            </w:r>
          </w:p>
          <w:p w:rsidR="00C4432E" w:rsidRDefault="00733468">
            <w:pPr>
              <w:rPr>
                <w:color w:val="000000"/>
                <w:sz w:val="24"/>
                <w:szCs w:val="24"/>
              </w:rPr>
            </w:pPr>
            <w:r>
              <w:rPr>
                <w:color w:val="000000"/>
                <w:sz w:val="24"/>
                <w:szCs w:val="24"/>
              </w:rPr>
              <w:t xml:space="preserve">Тимски радити са патронажном сестром у локалној заједници на примарној превенцији изабране хроничне масовне болести.  </w:t>
            </w:r>
          </w:p>
          <w:p w:rsidR="00C4432E" w:rsidRDefault="00733468">
            <w:pPr>
              <w:rPr>
                <w:color w:val="000000"/>
                <w:sz w:val="24"/>
                <w:szCs w:val="24"/>
              </w:rPr>
            </w:pPr>
            <w:r>
              <w:rPr>
                <w:color w:val="000000"/>
                <w:sz w:val="24"/>
                <w:szCs w:val="24"/>
              </w:rPr>
              <w:t>Радити са малом групом хроничних болесника везано уз мере секундарне и терцијарне превенције.  Евалуирати спровођење програма мера здравствене заштите у амбуланти доктора опште медицине. Евалуирати примену рационалне фармакотерапије у лечењу најучесталијих болести у ординацији опште медицине.</w:t>
            </w:r>
          </w:p>
        </w:tc>
      </w:tr>
      <w:tr w:rsidR="00C4432E" w:rsidTr="00BB681A">
        <w:trPr>
          <w:trHeight w:val="2076"/>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Рад с патронажном сестром </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дана</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Обавити кућну посету 20 хроничних болесника са патронажном сестром и учествовати у мерама секундарне и терцијарне превенције. </w:t>
            </w:r>
          </w:p>
          <w:p w:rsidR="00C4432E" w:rsidRDefault="00733468">
            <w:pPr>
              <w:rPr>
                <w:color w:val="000000"/>
                <w:sz w:val="24"/>
                <w:szCs w:val="24"/>
              </w:rPr>
            </w:pPr>
            <w:r>
              <w:rPr>
                <w:color w:val="000000"/>
                <w:sz w:val="24"/>
                <w:szCs w:val="24"/>
              </w:rPr>
              <w:t xml:space="preserve">Обавити кућну посету трудницама, породиљама, одојчади и малој деци уз спровођење превентивних мера дефинисаних програмом мера. </w:t>
            </w:r>
          </w:p>
          <w:p w:rsidR="00C4432E" w:rsidRDefault="00733468">
            <w:pPr>
              <w:rPr>
                <w:color w:val="000000"/>
                <w:sz w:val="24"/>
                <w:szCs w:val="24"/>
              </w:rPr>
            </w:pPr>
            <w:r>
              <w:rPr>
                <w:color w:val="000000"/>
                <w:sz w:val="24"/>
                <w:szCs w:val="24"/>
              </w:rPr>
              <w:t>Радити са малом групом социјално угрожених особа на упознавању социјалних и здравствених права.</w:t>
            </w:r>
          </w:p>
        </w:tc>
      </w:tr>
      <w:tr w:rsidR="00C4432E" w:rsidTr="00436E9F">
        <w:trPr>
          <w:trHeight w:val="260"/>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Педијатријска амбуланта у примарној здравственој заштити</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дана</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Учествовати у спровођењу 20 систематских/контролних прегледа одојчади. Извршити најмање 20 вакцинација одојчади и деце предшколског узраста према програму обавезне вакцинације. </w:t>
            </w:r>
          </w:p>
          <w:p w:rsidR="00C4432E" w:rsidRDefault="00733468">
            <w:pPr>
              <w:rPr>
                <w:color w:val="000000"/>
                <w:sz w:val="24"/>
                <w:szCs w:val="24"/>
              </w:rPr>
            </w:pPr>
            <w:r>
              <w:rPr>
                <w:color w:val="000000"/>
                <w:sz w:val="24"/>
                <w:szCs w:val="24"/>
              </w:rPr>
              <w:t xml:space="preserve">Саветовати родитеље везано за дојење и исхрану детета предшколског узраста. </w:t>
            </w:r>
          </w:p>
          <w:p w:rsidR="00C4432E" w:rsidRDefault="00733468">
            <w:pPr>
              <w:rPr>
                <w:color w:val="000000"/>
                <w:sz w:val="24"/>
                <w:szCs w:val="24"/>
              </w:rPr>
            </w:pPr>
            <w:r>
              <w:rPr>
                <w:color w:val="000000"/>
                <w:sz w:val="24"/>
                <w:szCs w:val="24"/>
              </w:rPr>
              <w:t xml:space="preserve">Радити са малом групом родитеља везано за примарну превенцију повреда одојчади и деце предшколског узраста. </w:t>
            </w:r>
          </w:p>
          <w:p w:rsidR="00C4432E" w:rsidRDefault="00733468">
            <w:pPr>
              <w:rPr>
                <w:color w:val="000000"/>
                <w:sz w:val="24"/>
                <w:szCs w:val="24"/>
              </w:rPr>
            </w:pPr>
            <w:r>
              <w:rPr>
                <w:color w:val="000000"/>
                <w:sz w:val="24"/>
                <w:szCs w:val="24"/>
              </w:rPr>
              <w:t xml:space="preserve">Евалуирати спровођење програма мера </w:t>
            </w:r>
            <w:r>
              <w:rPr>
                <w:color w:val="000000"/>
                <w:sz w:val="24"/>
                <w:szCs w:val="24"/>
              </w:rPr>
              <w:lastRenderedPageBreak/>
              <w:t>здравствене заштите одојчади и деце предшколског узраста.</w:t>
            </w:r>
          </w:p>
        </w:tc>
      </w:tr>
      <w:tr w:rsidR="00C4432E" w:rsidTr="00BB681A">
        <w:trPr>
          <w:trHeight w:val="3262"/>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lastRenderedPageBreak/>
              <w:t>Гинеколошка амбуланта у примарној здравственој заштити</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дана</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Радити са малом групом везано за саветовање о планирању породице и заштити репродуктивног здравља. </w:t>
            </w:r>
          </w:p>
          <w:p w:rsidR="00C4432E" w:rsidRDefault="00733468">
            <w:pPr>
              <w:rPr>
                <w:color w:val="000000"/>
                <w:sz w:val="24"/>
                <w:szCs w:val="24"/>
              </w:rPr>
            </w:pPr>
            <w:r>
              <w:rPr>
                <w:color w:val="000000"/>
                <w:sz w:val="24"/>
                <w:szCs w:val="24"/>
              </w:rPr>
              <w:t xml:space="preserve">Радити са малом групом везано за превенцију малигних болести у гинекологији. </w:t>
            </w:r>
          </w:p>
          <w:p w:rsidR="00C4432E" w:rsidRDefault="00733468">
            <w:pPr>
              <w:rPr>
                <w:color w:val="000000"/>
                <w:sz w:val="24"/>
                <w:szCs w:val="24"/>
              </w:rPr>
            </w:pPr>
            <w:r>
              <w:rPr>
                <w:color w:val="000000"/>
                <w:sz w:val="24"/>
                <w:szCs w:val="24"/>
              </w:rPr>
              <w:t xml:space="preserve">Саветовати труднице везано за сигурно материнство. Евалуирати спровођење програма мера здравствене заштите везано за антенаталну заштиту у примарној здравственој заштити трудница. </w:t>
            </w:r>
          </w:p>
          <w:p w:rsidR="00C4432E" w:rsidRDefault="00733468">
            <w:pPr>
              <w:rPr>
                <w:color w:val="000000"/>
                <w:sz w:val="24"/>
                <w:szCs w:val="24"/>
              </w:rPr>
            </w:pPr>
            <w:r>
              <w:rPr>
                <w:color w:val="000000"/>
                <w:sz w:val="24"/>
                <w:szCs w:val="24"/>
              </w:rPr>
              <w:t>Евалуирати спровођење програма мера здравствене заштите везано за примарну превенцију и рано откривање рака гениталног система у примарној здравственој заштити жена.</w:t>
            </w:r>
          </w:p>
        </w:tc>
      </w:tr>
      <w:tr w:rsidR="00C4432E" w:rsidTr="00BB681A">
        <w:trPr>
          <w:trHeight w:val="2966"/>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Амбуланта медицине рада </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дана</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Учествовати у спровођењу превентивних прегледа у медицини рада. </w:t>
            </w:r>
          </w:p>
          <w:p w:rsidR="00C4432E" w:rsidRDefault="00733468">
            <w:pPr>
              <w:rPr>
                <w:color w:val="000000"/>
                <w:sz w:val="24"/>
                <w:szCs w:val="24"/>
              </w:rPr>
            </w:pPr>
            <w:r>
              <w:rPr>
                <w:color w:val="000000"/>
                <w:sz w:val="24"/>
                <w:szCs w:val="24"/>
              </w:rPr>
              <w:t xml:space="preserve">Познавати поступке за дијагностику најучесталијих професионалних болести и спровести пет прегледа радника у односу на специфичности радног места. Применити прописе везане за пријаву, обраду и лечење повреде на раду. </w:t>
            </w:r>
          </w:p>
          <w:p w:rsidR="00C4432E" w:rsidRDefault="00733468">
            <w:pPr>
              <w:rPr>
                <w:color w:val="000000"/>
                <w:sz w:val="24"/>
                <w:szCs w:val="24"/>
              </w:rPr>
            </w:pPr>
            <w:r>
              <w:rPr>
                <w:color w:val="000000"/>
                <w:sz w:val="24"/>
                <w:szCs w:val="24"/>
              </w:rPr>
              <w:t xml:space="preserve">Евалуирати спровођење програма мера здравствене заштите везано за професионалне болести. </w:t>
            </w:r>
          </w:p>
          <w:p w:rsidR="00C4432E" w:rsidRDefault="00733468">
            <w:pPr>
              <w:rPr>
                <w:color w:val="000000"/>
                <w:sz w:val="24"/>
                <w:szCs w:val="24"/>
              </w:rPr>
            </w:pPr>
            <w:r>
              <w:rPr>
                <w:color w:val="000000"/>
                <w:sz w:val="24"/>
                <w:szCs w:val="24"/>
              </w:rPr>
              <w:t>Евалуирати спровођење програма мера здравствене заштите везано за повреде на раду.</w:t>
            </w:r>
          </w:p>
        </w:tc>
      </w:tr>
      <w:tr w:rsidR="00C4432E" w:rsidTr="00BB681A">
        <w:trPr>
          <w:trHeight w:val="608"/>
        </w:trPr>
        <w:tc>
          <w:tcPr>
            <w:tcW w:w="9256" w:type="dxa"/>
            <w:gridSpan w:val="3"/>
            <w:tcBorders>
              <w:top w:val="single" w:sz="4" w:space="0" w:color="000000"/>
              <w:left w:val="single" w:sz="4" w:space="0" w:color="000000"/>
              <w:bottom w:val="single" w:sz="4" w:space="0" w:color="000000"/>
              <w:right w:val="single" w:sz="4" w:space="0" w:color="000000"/>
            </w:tcBorders>
            <w:shd w:val="clear" w:color="000000" w:fill="F2F2F2"/>
            <w:vAlign w:val="center"/>
          </w:tcPr>
          <w:p w:rsidR="00436E9F" w:rsidRDefault="00733468" w:rsidP="00436E9F">
            <w:pPr>
              <w:jc w:val="center"/>
              <w:rPr>
                <w:b/>
                <w:bCs/>
                <w:color w:val="000000"/>
                <w:sz w:val="24"/>
                <w:szCs w:val="24"/>
              </w:rPr>
            </w:pPr>
            <w:r>
              <w:rPr>
                <w:b/>
                <w:bCs/>
                <w:color w:val="000000"/>
                <w:sz w:val="24"/>
                <w:szCs w:val="24"/>
              </w:rPr>
              <w:t>1.2. Програм специјализације у здравственим установама у сврху стицања организацијских знања и вештина – 2 месеца</w:t>
            </w:r>
          </w:p>
        </w:tc>
      </w:tr>
      <w:tr w:rsidR="00C4432E" w:rsidTr="00BB681A">
        <w:trPr>
          <w:trHeight w:val="2669"/>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Управа у дому здравља </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7 дана</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Описати организацију рада дома здравља.</w:t>
            </w:r>
          </w:p>
          <w:p w:rsidR="00C4432E" w:rsidRDefault="00733468">
            <w:pPr>
              <w:rPr>
                <w:color w:val="000000"/>
                <w:sz w:val="24"/>
                <w:szCs w:val="24"/>
              </w:rPr>
            </w:pPr>
            <w:r>
              <w:rPr>
                <w:color w:val="000000"/>
                <w:sz w:val="24"/>
                <w:szCs w:val="24"/>
              </w:rPr>
              <w:t xml:space="preserve">Из доступних података проценити приоритетне здравствене проблеме на подручју дома здравља. Израдити план организације рада и радног времена дома здравља за одређено раздобље. </w:t>
            </w:r>
          </w:p>
          <w:p w:rsidR="00C4432E" w:rsidRDefault="00733468">
            <w:pPr>
              <w:rPr>
                <w:color w:val="000000"/>
                <w:sz w:val="24"/>
                <w:szCs w:val="24"/>
              </w:rPr>
            </w:pPr>
            <w:r>
              <w:rPr>
                <w:color w:val="000000"/>
                <w:sz w:val="24"/>
                <w:szCs w:val="24"/>
              </w:rPr>
              <w:t xml:space="preserve">Учествовати у решавању једног социјално-здравственог проблема у сарадњи здравства са другим делатностима у заједници. </w:t>
            </w:r>
          </w:p>
          <w:p w:rsidR="00C4432E" w:rsidRDefault="00733468">
            <w:pPr>
              <w:rPr>
                <w:color w:val="000000"/>
                <w:sz w:val="24"/>
                <w:szCs w:val="24"/>
              </w:rPr>
            </w:pPr>
            <w:r>
              <w:rPr>
                <w:color w:val="000000"/>
                <w:sz w:val="24"/>
                <w:szCs w:val="24"/>
              </w:rPr>
              <w:t>Оценити сарадњу дома здравља са службама локалне заједнице (центар за социјални рад, школа, удружења грађана, итд.).</w:t>
            </w:r>
          </w:p>
        </w:tc>
      </w:tr>
      <w:tr w:rsidR="00C4432E" w:rsidTr="00BB681A">
        <w:trPr>
          <w:trHeight w:val="3628"/>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lastRenderedPageBreak/>
              <w:t>Организација болничког система (опште болнице, специјалне болнице, клинички болнички центри, клинике, институти и универзитетски клинички центри или опће) </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 месец</w:t>
            </w:r>
          </w:p>
        </w:tc>
        <w:tc>
          <w:tcPr>
            <w:tcW w:w="5315" w:type="dxa"/>
            <w:vMerge w:val="restart"/>
            <w:tcBorders>
              <w:left w:val="single" w:sz="4" w:space="0" w:color="000000"/>
              <w:bottom w:val="single" w:sz="4" w:space="0" w:color="000000"/>
              <w:right w:val="single" w:sz="4" w:space="0" w:color="000000"/>
            </w:tcBorders>
            <w:shd w:val="clear" w:color="auto" w:fill="auto"/>
            <w:vAlign w:val="center"/>
          </w:tcPr>
          <w:p w:rsidR="00C4432E" w:rsidRDefault="00733468">
            <w:pPr>
              <w:jc w:val="both"/>
              <w:rPr>
                <w:color w:val="000000"/>
                <w:sz w:val="24"/>
                <w:szCs w:val="24"/>
              </w:rPr>
            </w:pPr>
            <w:r>
              <w:rPr>
                <w:color w:val="000000"/>
                <w:sz w:val="24"/>
                <w:szCs w:val="24"/>
              </w:rPr>
              <w:t xml:space="preserve">Оценити улогу одређене болнице у здравственом систему. </w:t>
            </w:r>
          </w:p>
          <w:p w:rsidR="00C4432E" w:rsidRDefault="00733468">
            <w:pPr>
              <w:jc w:val="both"/>
              <w:rPr>
                <w:color w:val="000000"/>
                <w:sz w:val="24"/>
                <w:szCs w:val="24"/>
              </w:rPr>
            </w:pPr>
            <w:r>
              <w:rPr>
                <w:color w:val="000000"/>
                <w:sz w:val="24"/>
                <w:szCs w:val="24"/>
              </w:rPr>
              <w:t xml:space="preserve">Описати критичне тачке у организацији и раду одређене болничке установе. </w:t>
            </w:r>
          </w:p>
          <w:p w:rsidR="00C4432E" w:rsidRDefault="00733468">
            <w:pPr>
              <w:jc w:val="both"/>
              <w:rPr>
                <w:color w:val="000000"/>
                <w:sz w:val="24"/>
                <w:szCs w:val="24"/>
              </w:rPr>
            </w:pPr>
            <w:r>
              <w:rPr>
                <w:color w:val="000000"/>
                <w:sz w:val="24"/>
                <w:szCs w:val="24"/>
              </w:rPr>
              <w:t xml:space="preserve">Израдити извештај о програмима и мерама осигурања квалитета који се спроводе у болници. </w:t>
            </w:r>
          </w:p>
          <w:p w:rsidR="00C4432E" w:rsidRDefault="00733468">
            <w:pPr>
              <w:jc w:val="both"/>
              <w:rPr>
                <w:color w:val="000000"/>
                <w:sz w:val="24"/>
                <w:szCs w:val="24"/>
              </w:rPr>
            </w:pPr>
            <w:r>
              <w:rPr>
                <w:color w:val="000000"/>
                <w:sz w:val="24"/>
                <w:szCs w:val="24"/>
              </w:rPr>
              <w:t>Описати поступке са пацијентима у вези са поверљивошћу, пристанком, другим мишљењем и задовољством поступка пружања заштите.</w:t>
            </w:r>
          </w:p>
          <w:p w:rsidR="00C4432E" w:rsidRDefault="00733468">
            <w:pPr>
              <w:jc w:val="both"/>
              <w:rPr>
                <w:color w:val="000000"/>
                <w:sz w:val="24"/>
                <w:szCs w:val="24"/>
              </w:rPr>
            </w:pPr>
            <w:r>
              <w:rPr>
                <w:color w:val="000000"/>
                <w:sz w:val="24"/>
                <w:szCs w:val="24"/>
              </w:rPr>
              <w:t xml:space="preserve">Анализирати финансирање болнице плаћањем према дијагностичко-терапијском моделу или другом, тренутно важећем моделу. </w:t>
            </w:r>
          </w:p>
          <w:p w:rsidR="00C4432E" w:rsidRDefault="00733468">
            <w:pPr>
              <w:jc w:val="both"/>
              <w:rPr>
                <w:color w:val="000000"/>
                <w:sz w:val="24"/>
                <w:szCs w:val="24"/>
              </w:rPr>
            </w:pPr>
            <w:r>
              <w:rPr>
                <w:color w:val="000000"/>
                <w:sz w:val="24"/>
                <w:szCs w:val="24"/>
              </w:rPr>
              <w:t>Упоредити пословне показатеље најмање две болнице.  Оценити стање и потребе за кадровима у болници. Израдити предлог мера за унапређење организације и функција болнице (систем праћења квалитета, листе чекања, вођење медицинске документације, начин информатичке обраде података, коришћење медицинских технологија, сузбијање болничких инфекција, организација рада медицинских сестара – техничара и доктора медицине).</w:t>
            </w:r>
          </w:p>
          <w:p w:rsidR="00C4432E" w:rsidRDefault="00733468">
            <w:pPr>
              <w:jc w:val="both"/>
              <w:rPr>
                <w:color w:val="000000"/>
                <w:sz w:val="24"/>
                <w:szCs w:val="24"/>
              </w:rPr>
            </w:pPr>
            <w:r>
              <w:rPr>
                <w:color w:val="000000"/>
                <w:sz w:val="24"/>
                <w:szCs w:val="24"/>
              </w:rPr>
              <w:t xml:space="preserve">Учествовати у организацији специјалистичко-консултативних прегледа, </w:t>
            </w:r>
          </w:p>
          <w:p w:rsidR="00C4432E" w:rsidRDefault="00733468">
            <w:pPr>
              <w:jc w:val="both"/>
              <w:rPr>
                <w:color w:val="000000"/>
                <w:sz w:val="24"/>
                <w:szCs w:val="24"/>
              </w:rPr>
            </w:pPr>
            <w:r>
              <w:rPr>
                <w:color w:val="000000"/>
                <w:sz w:val="24"/>
                <w:szCs w:val="24"/>
              </w:rPr>
              <w:t xml:space="preserve">Спровести анализу и оцену предности и слабости (SWОТ) организације рада специјалистичких амбуланти за једну делатност у једној болничкој установи,  </w:t>
            </w:r>
          </w:p>
          <w:p w:rsidR="00C4432E" w:rsidRDefault="00733468">
            <w:pPr>
              <w:jc w:val="both"/>
              <w:rPr>
                <w:color w:val="000000"/>
                <w:sz w:val="24"/>
                <w:szCs w:val="24"/>
              </w:rPr>
            </w:pPr>
            <w:r>
              <w:rPr>
                <w:color w:val="000000"/>
                <w:sz w:val="24"/>
                <w:szCs w:val="24"/>
              </w:rPr>
              <w:t xml:space="preserve">Оценити квалитет рада одељења с обзиром на здравствене потребе, кост-бенефит и безбедност поступака,  </w:t>
            </w:r>
          </w:p>
          <w:p w:rsidR="00C4432E" w:rsidRDefault="00733468">
            <w:pPr>
              <w:jc w:val="both"/>
              <w:rPr>
                <w:color w:val="000000"/>
                <w:sz w:val="24"/>
                <w:szCs w:val="24"/>
              </w:rPr>
            </w:pPr>
            <w:r>
              <w:rPr>
                <w:color w:val="000000"/>
                <w:sz w:val="24"/>
                <w:szCs w:val="24"/>
              </w:rPr>
              <w:t>Оценити квалитет рада одељења с обзиром на здравствене потребе, кост-бенефит и безбедност поступака</w:t>
            </w:r>
          </w:p>
        </w:tc>
      </w:tr>
      <w:tr w:rsidR="00C4432E" w:rsidTr="00BB681A">
        <w:trPr>
          <w:trHeight w:val="890"/>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Организација специјалних болница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7 дана</w:t>
            </w:r>
          </w:p>
        </w:tc>
        <w:tc>
          <w:tcPr>
            <w:tcW w:w="5315" w:type="dxa"/>
            <w:vMerge/>
            <w:tcBorders>
              <w:left w:val="single" w:sz="4" w:space="0" w:color="000000"/>
              <w:bottom w:val="single" w:sz="4" w:space="0" w:color="000000"/>
              <w:right w:val="single" w:sz="4" w:space="0" w:color="000000"/>
            </w:tcBorders>
            <w:vAlign w:val="center"/>
          </w:tcPr>
          <w:p w:rsidR="00C4432E" w:rsidRDefault="00C4432E">
            <w:pPr>
              <w:rPr>
                <w:color w:val="000000"/>
                <w:sz w:val="24"/>
                <w:szCs w:val="24"/>
              </w:rPr>
            </w:pPr>
          </w:p>
        </w:tc>
      </w:tr>
      <w:tr w:rsidR="00C4432E" w:rsidTr="00BB681A">
        <w:trPr>
          <w:trHeight w:val="1771"/>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Организација дневних болница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7 дана</w:t>
            </w:r>
          </w:p>
        </w:tc>
        <w:tc>
          <w:tcPr>
            <w:tcW w:w="5315" w:type="dxa"/>
            <w:vMerge/>
            <w:tcBorders>
              <w:left w:val="single" w:sz="4" w:space="0" w:color="000000"/>
              <w:bottom w:val="single" w:sz="4" w:space="0" w:color="000000"/>
              <w:right w:val="single" w:sz="4" w:space="0" w:color="000000"/>
            </w:tcBorders>
            <w:vAlign w:val="center"/>
          </w:tcPr>
          <w:p w:rsidR="00C4432E" w:rsidRDefault="00C4432E">
            <w:pPr>
              <w:rPr>
                <w:color w:val="000000"/>
                <w:sz w:val="24"/>
                <w:szCs w:val="24"/>
              </w:rPr>
            </w:pPr>
          </w:p>
        </w:tc>
      </w:tr>
      <w:tr w:rsidR="00C4432E" w:rsidTr="00BB681A">
        <w:trPr>
          <w:trHeight w:val="2565"/>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Организација поликлиника </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7 дана</w:t>
            </w:r>
          </w:p>
        </w:tc>
        <w:tc>
          <w:tcPr>
            <w:tcW w:w="5315" w:type="dxa"/>
            <w:vMerge/>
            <w:tcBorders>
              <w:left w:val="single" w:sz="4" w:space="0" w:color="000000"/>
              <w:bottom w:val="single" w:sz="4" w:space="0" w:color="000000"/>
              <w:right w:val="single" w:sz="4" w:space="0" w:color="000000"/>
            </w:tcBorders>
            <w:vAlign w:val="center"/>
          </w:tcPr>
          <w:p w:rsidR="00C4432E" w:rsidRDefault="00C4432E">
            <w:pPr>
              <w:rPr>
                <w:color w:val="000000"/>
                <w:sz w:val="24"/>
                <w:szCs w:val="24"/>
              </w:rPr>
            </w:pPr>
          </w:p>
        </w:tc>
      </w:tr>
      <w:tr w:rsidR="00C4432E" w:rsidTr="00BB681A">
        <w:trPr>
          <w:trHeight w:val="593"/>
        </w:trPr>
        <w:tc>
          <w:tcPr>
            <w:tcW w:w="9256" w:type="dxa"/>
            <w:gridSpan w:val="3"/>
            <w:tcBorders>
              <w:top w:val="single" w:sz="4" w:space="0" w:color="000000"/>
              <w:left w:val="single" w:sz="4" w:space="0" w:color="000000"/>
              <w:bottom w:val="single" w:sz="4" w:space="0" w:color="000000"/>
              <w:right w:val="single" w:sz="4" w:space="0" w:color="000000"/>
            </w:tcBorders>
            <w:shd w:val="clear" w:color="000000" w:fill="F2F2F2"/>
            <w:vAlign w:val="bottom"/>
          </w:tcPr>
          <w:p w:rsidR="00C4432E" w:rsidRDefault="00733468">
            <w:pPr>
              <w:jc w:val="center"/>
              <w:rPr>
                <w:b/>
                <w:bCs/>
                <w:color w:val="000000"/>
                <w:sz w:val="24"/>
                <w:szCs w:val="24"/>
              </w:rPr>
            </w:pPr>
            <w:r>
              <w:rPr>
                <w:b/>
                <w:bCs/>
                <w:color w:val="000000"/>
                <w:sz w:val="24"/>
                <w:szCs w:val="24"/>
              </w:rPr>
              <w:t>1.3. Рад у Институту за јавно здравље Републике Србије, обилазак свих делатности – 5 месеци</w:t>
            </w:r>
          </w:p>
        </w:tc>
      </w:tr>
      <w:tr w:rsidR="00C4432E" w:rsidTr="00BB681A">
        <w:trPr>
          <w:trHeight w:val="8096"/>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lastRenderedPageBreak/>
              <w:t>Делатност јавног здравља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 месец</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Користити рутинске медицинске и немедицинске изворе информација за оцену здравственог стања на основу познавања законских прописа о прикупљању података. </w:t>
            </w:r>
          </w:p>
          <w:p w:rsidR="00C4432E" w:rsidRDefault="00733468">
            <w:pPr>
              <w:rPr>
                <w:color w:val="000000"/>
                <w:sz w:val="24"/>
                <w:szCs w:val="24"/>
              </w:rPr>
            </w:pPr>
            <w:r>
              <w:rPr>
                <w:color w:val="000000"/>
                <w:sz w:val="24"/>
                <w:szCs w:val="24"/>
              </w:rPr>
              <w:t xml:space="preserve">Структурирати и организовати податке о задатом проблему јавног здравља. </w:t>
            </w:r>
          </w:p>
          <w:p w:rsidR="00C4432E" w:rsidRDefault="00733468">
            <w:pPr>
              <w:rPr>
                <w:color w:val="000000"/>
                <w:sz w:val="24"/>
                <w:szCs w:val="24"/>
              </w:rPr>
            </w:pPr>
            <w:r>
              <w:rPr>
                <w:color w:val="000000"/>
                <w:sz w:val="24"/>
                <w:szCs w:val="24"/>
              </w:rPr>
              <w:t>Спровести основну статистичку обраду података: – морталитета и морбидитета</w:t>
            </w:r>
            <w:proofErr w:type="gramStart"/>
            <w:r>
              <w:rPr>
                <w:color w:val="000000"/>
                <w:sz w:val="24"/>
                <w:szCs w:val="24"/>
              </w:rPr>
              <w:t>,–</w:t>
            </w:r>
            <w:proofErr w:type="gramEnd"/>
            <w:r>
              <w:rPr>
                <w:color w:val="000000"/>
                <w:sz w:val="24"/>
                <w:szCs w:val="24"/>
              </w:rPr>
              <w:t xml:space="preserve"> података примарне и болничке здравствене заштите,– показатеља раста и развоја,– показатеља рада система здравства и регистра здравствених радника.  </w:t>
            </w:r>
          </w:p>
          <w:p w:rsidR="00C4432E" w:rsidRDefault="00733468">
            <w:pPr>
              <w:rPr>
                <w:color w:val="000000"/>
                <w:sz w:val="24"/>
                <w:szCs w:val="24"/>
              </w:rPr>
            </w:pPr>
            <w:r>
              <w:rPr>
                <w:color w:val="000000"/>
                <w:sz w:val="24"/>
                <w:szCs w:val="24"/>
              </w:rPr>
              <w:t xml:space="preserve">Израдити извештај о здравственом стању становништва на основу примењених метода.  </w:t>
            </w:r>
          </w:p>
          <w:p w:rsidR="00C4432E" w:rsidRDefault="00733468">
            <w:pPr>
              <w:rPr>
                <w:color w:val="000000"/>
                <w:sz w:val="24"/>
                <w:szCs w:val="24"/>
              </w:rPr>
            </w:pPr>
            <w:r>
              <w:rPr>
                <w:color w:val="000000"/>
                <w:sz w:val="24"/>
                <w:szCs w:val="24"/>
              </w:rPr>
              <w:t xml:space="preserve">Учествовати у изради показатеља за међународне организације. </w:t>
            </w:r>
          </w:p>
          <w:p w:rsidR="00C4432E" w:rsidRDefault="00733468">
            <w:pPr>
              <w:rPr>
                <w:color w:val="000000"/>
                <w:sz w:val="24"/>
                <w:szCs w:val="24"/>
              </w:rPr>
            </w:pPr>
            <w:r>
              <w:rPr>
                <w:color w:val="000000"/>
                <w:sz w:val="24"/>
                <w:szCs w:val="24"/>
              </w:rPr>
              <w:t xml:space="preserve">Учествовати у изради извештаја о здравственом стању за међународне организације. </w:t>
            </w:r>
          </w:p>
          <w:p w:rsidR="00C4432E" w:rsidRDefault="00733468">
            <w:pPr>
              <w:rPr>
                <w:color w:val="000000"/>
                <w:sz w:val="24"/>
                <w:szCs w:val="24"/>
              </w:rPr>
            </w:pPr>
            <w:r>
              <w:rPr>
                <w:color w:val="000000"/>
                <w:sz w:val="24"/>
                <w:szCs w:val="24"/>
              </w:rPr>
              <w:t xml:space="preserve">Анализирати квалитет рутинских података из здравственог система. </w:t>
            </w:r>
          </w:p>
          <w:p w:rsidR="00C4432E" w:rsidRDefault="00733468">
            <w:pPr>
              <w:rPr>
                <w:color w:val="000000"/>
                <w:sz w:val="24"/>
                <w:szCs w:val="24"/>
              </w:rPr>
            </w:pPr>
            <w:r>
              <w:rPr>
                <w:color w:val="000000"/>
                <w:sz w:val="24"/>
                <w:szCs w:val="24"/>
              </w:rPr>
              <w:t xml:space="preserve">Израдити стручно-методолошка упутства за унапређење квалитета података. </w:t>
            </w:r>
          </w:p>
          <w:p w:rsidR="00C4432E" w:rsidRDefault="00733468">
            <w:pPr>
              <w:rPr>
                <w:color w:val="000000"/>
                <w:sz w:val="24"/>
                <w:szCs w:val="24"/>
              </w:rPr>
            </w:pPr>
            <w:r>
              <w:rPr>
                <w:color w:val="000000"/>
                <w:sz w:val="24"/>
                <w:szCs w:val="24"/>
              </w:rPr>
              <w:t xml:space="preserve">Одредити основне узроке смрти и шифрирати их према међународним правилима. </w:t>
            </w:r>
          </w:p>
          <w:p w:rsidR="00C4432E" w:rsidRDefault="00733468">
            <w:pPr>
              <w:rPr>
                <w:color w:val="000000"/>
                <w:sz w:val="24"/>
                <w:szCs w:val="24"/>
              </w:rPr>
            </w:pPr>
            <w:r>
              <w:rPr>
                <w:color w:val="000000"/>
                <w:sz w:val="24"/>
                <w:szCs w:val="24"/>
              </w:rPr>
              <w:t>Припремити билтен о здравственом стању једне рањиве групе или проблему јавног здравља на основу здравствених и социјално-привредних показатеља. Учествовати у изради програма мера здравствене заштите за рањиве групе.</w:t>
            </w:r>
          </w:p>
          <w:p w:rsidR="00C4432E" w:rsidRDefault="00733468">
            <w:pPr>
              <w:rPr>
                <w:color w:val="000000"/>
                <w:sz w:val="24"/>
                <w:szCs w:val="24"/>
              </w:rPr>
            </w:pPr>
            <w:r>
              <w:rPr>
                <w:color w:val="000000"/>
                <w:sz w:val="24"/>
                <w:szCs w:val="24"/>
              </w:rPr>
              <w:t xml:space="preserve"> Евалуирати спровођење програма мера за поједине рањиве групе и укупно становништво. </w:t>
            </w:r>
          </w:p>
          <w:p w:rsidR="00C4432E" w:rsidRDefault="00733468">
            <w:pPr>
              <w:rPr>
                <w:color w:val="000000"/>
                <w:sz w:val="24"/>
                <w:szCs w:val="24"/>
              </w:rPr>
            </w:pPr>
            <w:r>
              <w:rPr>
                <w:color w:val="000000"/>
                <w:sz w:val="24"/>
                <w:szCs w:val="24"/>
              </w:rPr>
              <w:t xml:space="preserve">Учествовати у изради плана здравствене заштите на основу анализе социјално-демографских показатеља, показатеља здравственог стања и коришћења здравствене заштите. </w:t>
            </w:r>
          </w:p>
          <w:p w:rsidR="00C4432E" w:rsidRDefault="00733468">
            <w:pPr>
              <w:rPr>
                <w:color w:val="000000"/>
                <w:sz w:val="24"/>
                <w:szCs w:val="24"/>
              </w:rPr>
            </w:pPr>
            <w:r>
              <w:rPr>
                <w:color w:val="000000"/>
                <w:sz w:val="24"/>
                <w:szCs w:val="24"/>
              </w:rPr>
              <w:t xml:space="preserve">Израдити извештај о одабраној димензији неједнакости у здрављу. </w:t>
            </w:r>
          </w:p>
          <w:p w:rsidR="00C4432E" w:rsidRDefault="00733468">
            <w:pPr>
              <w:rPr>
                <w:color w:val="000000"/>
                <w:sz w:val="24"/>
                <w:szCs w:val="24"/>
              </w:rPr>
            </w:pPr>
            <w:r>
              <w:rPr>
                <w:color w:val="000000"/>
                <w:sz w:val="24"/>
                <w:szCs w:val="24"/>
              </w:rPr>
              <w:t xml:space="preserve">Израдити извештај о одабраним показатељима професионалних болести и повреда на раду. </w:t>
            </w:r>
          </w:p>
          <w:p w:rsidR="00C4432E" w:rsidRDefault="00733468">
            <w:pPr>
              <w:rPr>
                <w:color w:val="000000"/>
                <w:sz w:val="24"/>
                <w:szCs w:val="24"/>
              </w:rPr>
            </w:pPr>
            <w:r>
              <w:rPr>
                <w:color w:val="000000"/>
                <w:sz w:val="24"/>
                <w:szCs w:val="24"/>
              </w:rPr>
              <w:t>Проценити потребе за здравственим радницима користећи Регистар здравствених радника.</w:t>
            </w:r>
          </w:p>
        </w:tc>
      </w:tr>
      <w:tr w:rsidR="00C4432E" w:rsidTr="00BB681A">
        <w:trPr>
          <w:trHeight w:val="5931"/>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lastRenderedPageBreak/>
              <w:t>Епидемиологија заразних болести </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дана</w:t>
            </w:r>
          </w:p>
        </w:tc>
        <w:tc>
          <w:tcPr>
            <w:tcW w:w="5315" w:type="dxa"/>
            <w:tcBorders>
              <w:bottom w:val="single" w:sz="4" w:space="0" w:color="000000"/>
              <w:right w:val="single" w:sz="4" w:space="0" w:color="000000"/>
            </w:tcBorders>
            <w:shd w:val="clear" w:color="auto" w:fill="auto"/>
            <w:vAlign w:val="bottom"/>
          </w:tcPr>
          <w:p w:rsidR="00C4432E" w:rsidRDefault="00733468">
            <w:pPr>
              <w:rPr>
                <w:color w:val="000000"/>
                <w:sz w:val="24"/>
                <w:szCs w:val="24"/>
              </w:rPr>
            </w:pPr>
            <w:r>
              <w:rPr>
                <w:color w:val="000000"/>
                <w:sz w:val="24"/>
                <w:szCs w:val="24"/>
              </w:rPr>
              <w:t xml:space="preserve">Планирање и спровођење епидемиолошког истраживања у сарадњи с регионалним заводом за јавно здравље и локалном здравственом службом. Учествовати у обради пријава заразних болести и изради дневног и месечног извештаја користећи расположиве информације. </w:t>
            </w:r>
          </w:p>
          <w:p w:rsidR="00C4432E" w:rsidRDefault="00733468">
            <w:pPr>
              <w:rPr>
                <w:color w:val="000000"/>
                <w:sz w:val="24"/>
                <w:szCs w:val="24"/>
              </w:rPr>
            </w:pPr>
            <w:r>
              <w:rPr>
                <w:color w:val="000000"/>
                <w:sz w:val="24"/>
                <w:szCs w:val="24"/>
              </w:rPr>
              <w:t xml:space="preserve">Учествовање у сузбијању епидемија. </w:t>
            </w:r>
          </w:p>
          <w:p w:rsidR="00C4432E" w:rsidRDefault="00733468">
            <w:pPr>
              <w:rPr>
                <w:color w:val="000000"/>
                <w:sz w:val="24"/>
                <w:szCs w:val="24"/>
              </w:rPr>
            </w:pPr>
            <w:r>
              <w:rPr>
                <w:color w:val="000000"/>
                <w:sz w:val="24"/>
                <w:szCs w:val="24"/>
              </w:rPr>
              <w:t xml:space="preserve">Израдити предлог организације обавезне вакцинације (Програм, начин набавке и дистрибуције, установе са којима се сарађује, ризичне и посебне групе). </w:t>
            </w:r>
          </w:p>
          <w:p w:rsidR="00C4432E" w:rsidRDefault="00733468">
            <w:pPr>
              <w:rPr>
                <w:color w:val="000000"/>
                <w:sz w:val="24"/>
                <w:szCs w:val="24"/>
              </w:rPr>
            </w:pPr>
            <w:r>
              <w:rPr>
                <w:color w:val="000000"/>
                <w:sz w:val="24"/>
                <w:szCs w:val="24"/>
              </w:rPr>
              <w:t xml:space="preserve">Израдити извештај о актуелном кретању заразних болести коришћењем регистара заразних болести на националном нивоу (туберкулоза, АИДС и легионелоза). </w:t>
            </w:r>
          </w:p>
          <w:p w:rsidR="00C4432E" w:rsidRDefault="00733468">
            <w:pPr>
              <w:rPr>
                <w:color w:val="000000"/>
                <w:sz w:val="24"/>
                <w:szCs w:val="24"/>
              </w:rPr>
            </w:pPr>
            <w:r>
              <w:rPr>
                <w:color w:val="000000"/>
                <w:sz w:val="24"/>
                <w:szCs w:val="24"/>
              </w:rPr>
              <w:t xml:space="preserve">Учествовати у изради здравствено-едукативних материјала за превенцију заразних болести од посебног значаја. </w:t>
            </w:r>
          </w:p>
          <w:p w:rsidR="00C4432E" w:rsidRDefault="00733468">
            <w:pPr>
              <w:rPr>
                <w:color w:val="000000"/>
                <w:sz w:val="24"/>
                <w:szCs w:val="24"/>
              </w:rPr>
            </w:pPr>
            <w:r>
              <w:rPr>
                <w:color w:val="000000"/>
                <w:sz w:val="24"/>
                <w:szCs w:val="24"/>
              </w:rPr>
              <w:t xml:space="preserve">Рад у амбуланти за вакцинацију. </w:t>
            </w:r>
          </w:p>
          <w:p w:rsidR="00C4432E" w:rsidRDefault="00733468">
            <w:pPr>
              <w:rPr>
                <w:color w:val="000000"/>
                <w:sz w:val="24"/>
                <w:szCs w:val="24"/>
              </w:rPr>
            </w:pPr>
            <w:r>
              <w:rPr>
                <w:color w:val="000000"/>
                <w:sz w:val="24"/>
                <w:szCs w:val="24"/>
              </w:rPr>
              <w:t xml:space="preserve">Упознавање с међународним информационим системом за надзор над заразним болестима. </w:t>
            </w:r>
          </w:p>
          <w:p w:rsidR="00C4432E" w:rsidRDefault="00733468">
            <w:pPr>
              <w:rPr>
                <w:color w:val="000000"/>
                <w:sz w:val="24"/>
                <w:szCs w:val="24"/>
              </w:rPr>
            </w:pPr>
            <w:r>
              <w:rPr>
                <w:color w:val="000000"/>
                <w:sz w:val="24"/>
                <w:szCs w:val="24"/>
              </w:rPr>
              <w:t xml:space="preserve">Надзор над интрахоспиталним инфекцијама. </w:t>
            </w:r>
          </w:p>
          <w:p w:rsidR="00C4432E" w:rsidRDefault="00733468">
            <w:pPr>
              <w:rPr>
                <w:color w:val="000000"/>
                <w:sz w:val="24"/>
                <w:szCs w:val="24"/>
              </w:rPr>
            </w:pPr>
            <w:r>
              <w:rPr>
                <w:color w:val="000000"/>
                <w:sz w:val="24"/>
                <w:szCs w:val="24"/>
              </w:rPr>
              <w:t>Усвајање основних принципа теренског рада (узимање и транспорт узорака, транспорт вакцина, вакцинација, сарадња са здравственом службом).</w:t>
            </w:r>
          </w:p>
        </w:tc>
      </w:tr>
      <w:tr w:rsidR="00C4432E" w:rsidTr="00436E9F">
        <w:trPr>
          <w:trHeight w:val="5840"/>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Епидемиологија незаразних болести</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2 месеца</w:t>
            </w:r>
          </w:p>
        </w:tc>
        <w:tc>
          <w:tcPr>
            <w:tcW w:w="5315" w:type="dxa"/>
            <w:tcBorders>
              <w:bottom w:val="single" w:sz="4" w:space="0" w:color="000000"/>
              <w:right w:val="single" w:sz="4" w:space="0" w:color="000000"/>
            </w:tcBorders>
            <w:shd w:val="clear" w:color="auto" w:fill="auto"/>
            <w:vAlign w:val="bottom"/>
          </w:tcPr>
          <w:p w:rsidR="00C4432E" w:rsidRDefault="00733468">
            <w:pPr>
              <w:rPr>
                <w:color w:val="000000"/>
                <w:sz w:val="24"/>
                <w:szCs w:val="24"/>
              </w:rPr>
            </w:pPr>
            <w:r>
              <w:rPr>
                <w:color w:val="000000"/>
                <w:sz w:val="24"/>
                <w:szCs w:val="24"/>
              </w:rPr>
              <w:t xml:space="preserve">Обрадити податке и спровести анализу о кретању одабраних водећих проблема јавног здравља (болести циркулације, малигне болести, повреде, дијабетес). Учествовати у интервенцији јавног здравља за спречавање и сузбијање хроничне масовне незаразне болести. </w:t>
            </w:r>
          </w:p>
          <w:p w:rsidR="00C4432E" w:rsidRDefault="00733468">
            <w:pPr>
              <w:rPr>
                <w:color w:val="000000"/>
                <w:sz w:val="24"/>
                <w:szCs w:val="24"/>
              </w:rPr>
            </w:pPr>
            <w:r>
              <w:rPr>
                <w:color w:val="000000"/>
                <w:sz w:val="24"/>
                <w:szCs w:val="24"/>
              </w:rPr>
              <w:t xml:space="preserve">Евалуирати спроведене интервенције јавног здравља за спречавање и сузбијање једне хроничне масовне незаразне болести на националном нивоу. </w:t>
            </w:r>
          </w:p>
          <w:p w:rsidR="00C4432E" w:rsidRDefault="00733468">
            <w:pPr>
              <w:rPr>
                <w:color w:val="000000"/>
                <w:sz w:val="24"/>
                <w:szCs w:val="24"/>
              </w:rPr>
            </w:pPr>
            <w:r>
              <w:rPr>
                <w:color w:val="000000"/>
                <w:sz w:val="24"/>
                <w:szCs w:val="24"/>
              </w:rPr>
              <w:t xml:space="preserve">Учествовати у спровођењу скрининга на националном нивоу (рак дојке, дебелог црева и други програми) уз израду извештаја. </w:t>
            </w:r>
          </w:p>
          <w:p w:rsidR="00C4432E" w:rsidRDefault="00733468">
            <w:pPr>
              <w:rPr>
                <w:color w:val="000000"/>
                <w:sz w:val="24"/>
                <w:szCs w:val="24"/>
              </w:rPr>
            </w:pPr>
            <w:r>
              <w:rPr>
                <w:color w:val="000000"/>
                <w:sz w:val="24"/>
                <w:szCs w:val="24"/>
              </w:rPr>
              <w:t xml:space="preserve">Спровести анализу кретања одабраних болести коришћењем регистара на националном нивоу (рак, психозе, самоубиства, инвалиди). </w:t>
            </w:r>
          </w:p>
          <w:p w:rsidR="00C4432E" w:rsidRDefault="00733468">
            <w:pPr>
              <w:rPr>
                <w:color w:val="000000"/>
                <w:sz w:val="24"/>
                <w:szCs w:val="24"/>
              </w:rPr>
            </w:pPr>
            <w:r>
              <w:rPr>
                <w:color w:val="000000"/>
                <w:sz w:val="24"/>
                <w:szCs w:val="24"/>
              </w:rPr>
              <w:t xml:space="preserve">Учествовати у програму превенције пушења и израдити извештај о спроведеној активности на сузбијању пушења. </w:t>
            </w:r>
          </w:p>
          <w:p w:rsidR="00C4432E" w:rsidRDefault="00733468">
            <w:pPr>
              <w:rPr>
                <w:color w:val="000000"/>
                <w:sz w:val="24"/>
                <w:szCs w:val="24"/>
              </w:rPr>
            </w:pPr>
            <w:r>
              <w:rPr>
                <w:color w:val="000000"/>
                <w:sz w:val="24"/>
                <w:szCs w:val="24"/>
              </w:rPr>
              <w:t xml:space="preserve">Учествовати у програму превенције алкохолизма и израдити извештај о спроведеној активности на сузбијању алкохолизма. </w:t>
            </w:r>
          </w:p>
          <w:p w:rsidR="00C4432E" w:rsidRDefault="00733468">
            <w:pPr>
              <w:rPr>
                <w:color w:val="000000"/>
                <w:sz w:val="24"/>
                <w:szCs w:val="24"/>
              </w:rPr>
            </w:pPr>
            <w:r>
              <w:rPr>
                <w:color w:val="000000"/>
                <w:sz w:val="24"/>
                <w:szCs w:val="24"/>
              </w:rPr>
              <w:t xml:space="preserve">Израдити програм превенције повреда за </w:t>
            </w:r>
            <w:r>
              <w:rPr>
                <w:color w:val="000000"/>
                <w:sz w:val="24"/>
                <w:szCs w:val="24"/>
              </w:rPr>
              <w:lastRenderedPageBreak/>
              <w:t xml:space="preserve">поједине рањиве скупине и у односу на врсту несреће (саобраћај, падови, други спољашњи узроци) и извештај о проведеној активности превенције повреда.  Учествовати у припреми медијске кампање за примарну превенцију једне хроничне масовне незаразне болести. </w:t>
            </w:r>
          </w:p>
          <w:p w:rsidR="00C4432E" w:rsidRDefault="00733468">
            <w:pPr>
              <w:rPr>
                <w:color w:val="000000"/>
                <w:sz w:val="24"/>
                <w:szCs w:val="24"/>
              </w:rPr>
            </w:pPr>
            <w:r>
              <w:rPr>
                <w:color w:val="000000"/>
                <w:sz w:val="24"/>
                <w:szCs w:val="24"/>
              </w:rPr>
              <w:t xml:space="preserve">Упознати се са извештајем о особама са инвалидитетом и значајем Националног стратешког документа који се односи на изједначавање могућности за особе са инвалидитетом. </w:t>
            </w:r>
          </w:p>
          <w:p w:rsidR="00C4432E" w:rsidRDefault="00733468">
            <w:pPr>
              <w:rPr>
                <w:color w:val="000000"/>
                <w:sz w:val="24"/>
                <w:szCs w:val="24"/>
              </w:rPr>
            </w:pPr>
            <w:r>
              <w:rPr>
                <w:color w:val="000000"/>
                <w:sz w:val="24"/>
                <w:szCs w:val="24"/>
              </w:rPr>
              <w:t xml:space="preserve">Упознати се са коришћењем Међународне класификације функционисања, онеспособљености и здравља. </w:t>
            </w:r>
          </w:p>
          <w:p w:rsidR="00C4432E" w:rsidRDefault="00733468">
            <w:pPr>
              <w:rPr>
                <w:color w:val="000000"/>
                <w:sz w:val="24"/>
                <w:szCs w:val="24"/>
              </w:rPr>
            </w:pPr>
            <w:r>
              <w:rPr>
                <w:color w:val="000000"/>
                <w:sz w:val="24"/>
                <w:szCs w:val="24"/>
              </w:rPr>
              <w:t xml:space="preserve">Учествовати у оцени и предлогу мера повећања квалитета података о узроцима инвалидитета и коришћењем програмског система Регистра особа са инвалидитетом. </w:t>
            </w:r>
          </w:p>
          <w:p w:rsidR="00C4432E" w:rsidRDefault="00733468">
            <w:pPr>
              <w:rPr>
                <w:color w:val="000000"/>
                <w:sz w:val="24"/>
                <w:szCs w:val="24"/>
              </w:rPr>
            </w:pPr>
            <w:r>
              <w:rPr>
                <w:color w:val="000000"/>
                <w:sz w:val="24"/>
                <w:szCs w:val="24"/>
              </w:rPr>
              <w:t>Упознати се са проблемом приступачности и специфичности односа са свим врстама инвалидитета и сарадњом невладиних удружења и институција на решавању проблема</w:t>
            </w:r>
          </w:p>
        </w:tc>
      </w:tr>
      <w:tr w:rsidR="00C4432E" w:rsidTr="00BB681A">
        <w:trPr>
          <w:trHeight w:val="4745"/>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lastRenderedPageBreak/>
              <w:t>Здравствена екологија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 месец</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Учествовати у изради мера за унапређивање исхране различитих група популације. </w:t>
            </w:r>
          </w:p>
          <w:p w:rsidR="00C4432E" w:rsidRDefault="00733468">
            <w:pPr>
              <w:rPr>
                <w:color w:val="000000"/>
                <w:sz w:val="24"/>
                <w:szCs w:val="24"/>
              </w:rPr>
            </w:pPr>
            <w:r>
              <w:rPr>
                <w:color w:val="000000"/>
                <w:sz w:val="24"/>
                <w:szCs w:val="24"/>
              </w:rPr>
              <w:t xml:space="preserve">Узети и сачувати узорке за анализу здравствене исправности намирница. </w:t>
            </w:r>
          </w:p>
          <w:p w:rsidR="00C4432E" w:rsidRDefault="00733468">
            <w:pPr>
              <w:rPr>
                <w:color w:val="000000"/>
                <w:sz w:val="24"/>
                <w:szCs w:val="24"/>
              </w:rPr>
            </w:pPr>
            <w:r>
              <w:rPr>
                <w:color w:val="000000"/>
                <w:sz w:val="24"/>
                <w:szCs w:val="24"/>
              </w:rPr>
              <w:t xml:space="preserve">Упознати се са микробиолошким и хемијским анализама прехрамбених производа и предмета опште употребе. </w:t>
            </w:r>
          </w:p>
          <w:p w:rsidR="00C4432E" w:rsidRDefault="00733468">
            <w:pPr>
              <w:rPr>
                <w:color w:val="000000"/>
                <w:sz w:val="24"/>
                <w:szCs w:val="24"/>
              </w:rPr>
            </w:pPr>
            <w:r>
              <w:rPr>
                <w:color w:val="000000"/>
                <w:sz w:val="24"/>
                <w:szCs w:val="24"/>
              </w:rPr>
              <w:t xml:space="preserve">Учествовати у изради извештаја о здравственој исправности хране и предмета опште употребе. </w:t>
            </w:r>
          </w:p>
          <w:p w:rsidR="00C4432E" w:rsidRDefault="00733468">
            <w:pPr>
              <w:rPr>
                <w:color w:val="000000"/>
                <w:sz w:val="24"/>
                <w:szCs w:val="24"/>
              </w:rPr>
            </w:pPr>
            <w:r>
              <w:rPr>
                <w:color w:val="000000"/>
                <w:sz w:val="24"/>
                <w:szCs w:val="24"/>
              </w:rPr>
              <w:t xml:space="preserve">Узети и конзервирати узорке воде за пиће. </w:t>
            </w:r>
          </w:p>
          <w:p w:rsidR="00C4432E" w:rsidRDefault="00733468">
            <w:pPr>
              <w:rPr>
                <w:color w:val="000000"/>
                <w:sz w:val="24"/>
                <w:szCs w:val="24"/>
              </w:rPr>
            </w:pPr>
            <w:r>
              <w:rPr>
                <w:color w:val="000000"/>
                <w:sz w:val="24"/>
                <w:szCs w:val="24"/>
              </w:rPr>
              <w:t xml:space="preserve">Узорковати и конзервирати узорке отпадне воде. </w:t>
            </w:r>
          </w:p>
          <w:p w:rsidR="00C4432E" w:rsidRDefault="00733468">
            <w:pPr>
              <w:rPr>
                <w:color w:val="000000"/>
                <w:sz w:val="24"/>
                <w:szCs w:val="24"/>
              </w:rPr>
            </w:pPr>
            <w:r>
              <w:rPr>
                <w:color w:val="000000"/>
                <w:sz w:val="24"/>
                <w:szCs w:val="24"/>
              </w:rPr>
              <w:t xml:space="preserve">Интерпретирати налаз воде за пиће. </w:t>
            </w:r>
          </w:p>
          <w:p w:rsidR="00C4432E" w:rsidRDefault="00733468">
            <w:pPr>
              <w:rPr>
                <w:color w:val="000000"/>
                <w:sz w:val="24"/>
                <w:szCs w:val="24"/>
              </w:rPr>
            </w:pPr>
            <w:r>
              <w:rPr>
                <w:color w:val="000000"/>
                <w:sz w:val="24"/>
                <w:szCs w:val="24"/>
              </w:rPr>
              <w:t xml:space="preserve">Упознати се са постојећим системима прикупљања, транспорта, насипања и осталих метода коначне диспозиције отпада. </w:t>
            </w:r>
          </w:p>
          <w:p w:rsidR="00C4432E" w:rsidRDefault="00733468">
            <w:pPr>
              <w:rPr>
                <w:color w:val="000000"/>
                <w:sz w:val="24"/>
                <w:szCs w:val="24"/>
              </w:rPr>
            </w:pPr>
            <w:r>
              <w:rPr>
                <w:color w:val="000000"/>
                <w:sz w:val="24"/>
                <w:szCs w:val="24"/>
              </w:rPr>
              <w:t xml:space="preserve">Учествовати у спровођењу анализе утицаја чинилаца околине на здравље – ваздух, бука, зрачења, земљиште, радна околина. </w:t>
            </w:r>
          </w:p>
          <w:p w:rsidR="00C4432E" w:rsidRDefault="00733468">
            <w:pPr>
              <w:rPr>
                <w:color w:val="000000"/>
                <w:sz w:val="24"/>
                <w:szCs w:val="24"/>
              </w:rPr>
            </w:pPr>
            <w:r>
              <w:rPr>
                <w:color w:val="000000"/>
                <w:sz w:val="24"/>
                <w:szCs w:val="24"/>
              </w:rPr>
              <w:t>Евалуирати примену законских прописа из подручја здравствене екологије.</w:t>
            </w:r>
          </w:p>
        </w:tc>
      </w:tr>
      <w:tr w:rsidR="00C4432E" w:rsidTr="00436E9F">
        <w:trPr>
          <w:trHeight w:val="260"/>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Микробиологија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дана</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Упознати се са међународним обавезама центра Светске здравствене организације за вирусологију и рада Завода за вирусологију, вакцине и серуме. Учествовати у тимском раду микробиолога и епидемиолога на сузбијању епидемије неке заразне болести. </w:t>
            </w:r>
          </w:p>
          <w:p w:rsidR="00C4432E" w:rsidRDefault="00733468">
            <w:pPr>
              <w:rPr>
                <w:color w:val="000000"/>
                <w:sz w:val="24"/>
                <w:szCs w:val="24"/>
              </w:rPr>
            </w:pPr>
            <w:r>
              <w:rPr>
                <w:color w:val="000000"/>
                <w:sz w:val="24"/>
                <w:szCs w:val="24"/>
              </w:rPr>
              <w:t xml:space="preserve">Спровести анализу специфичности рада у </w:t>
            </w:r>
            <w:r>
              <w:rPr>
                <w:color w:val="000000"/>
                <w:sz w:val="24"/>
                <w:szCs w:val="24"/>
              </w:rPr>
              <w:lastRenderedPageBreak/>
              <w:t>бактериологији, вирусологији, паразитологији и микологији на националном нивоу</w:t>
            </w:r>
          </w:p>
        </w:tc>
      </w:tr>
      <w:tr w:rsidR="00C4432E" w:rsidTr="00BB681A">
        <w:trPr>
          <w:trHeight w:val="474"/>
        </w:trPr>
        <w:tc>
          <w:tcPr>
            <w:tcW w:w="9256" w:type="dxa"/>
            <w:gridSpan w:val="3"/>
            <w:tcBorders>
              <w:top w:val="single" w:sz="4" w:space="0" w:color="000000"/>
              <w:left w:val="single" w:sz="4" w:space="0" w:color="000000"/>
              <w:bottom w:val="single" w:sz="4" w:space="0" w:color="000000"/>
              <w:right w:val="single" w:sz="4" w:space="0" w:color="000000"/>
            </w:tcBorders>
            <w:shd w:val="clear" w:color="000000" w:fill="F2F2F2"/>
            <w:vAlign w:val="center"/>
          </w:tcPr>
          <w:p w:rsidR="00C4432E" w:rsidRDefault="00733468">
            <w:pPr>
              <w:jc w:val="center"/>
              <w:rPr>
                <w:b/>
                <w:bCs/>
                <w:color w:val="000000"/>
                <w:sz w:val="24"/>
                <w:szCs w:val="24"/>
              </w:rPr>
            </w:pPr>
            <w:r>
              <w:rPr>
                <w:b/>
                <w:bCs/>
                <w:color w:val="000000"/>
                <w:sz w:val="24"/>
                <w:szCs w:val="24"/>
              </w:rPr>
              <w:lastRenderedPageBreak/>
              <w:t>1.4. Рад у регионалном заводу за јавно здравље – 6 месеци</w:t>
            </w:r>
          </w:p>
        </w:tc>
      </w:tr>
      <w:tr w:rsidR="00C4432E" w:rsidTr="00BB681A">
        <w:trPr>
          <w:trHeight w:val="8096"/>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Делатност јавног здравља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 месец</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Познавати организацију службе (постојећа одељења/центри). </w:t>
            </w:r>
          </w:p>
          <w:p w:rsidR="00C4432E" w:rsidRDefault="00733468">
            <w:pPr>
              <w:rPr>
                <w:color w:val="000000"/>
                <w:sz w:val="24"/>
                <w:szCs w:val="24"/>
              </w:rPr>
            </w:pPr>
            <w:r>
              <w:rPr>
                <w:color w:val="000000"/>
                <w:sz w:val="24"/>
                <w:szCs w:val="24"/>
              </w:rPr>
              <w:t xml:space="preserve">Познавати демографске, социјално-привредне и здравствене карактеристике становништва управног округа. </w:t>
            </w:r>
          </w:p>
          <w:p w:rsidR="00C4432E" w:rsidRDefault="00733468">
            <w:pPr>
              <w:rPr>
                <w:color w:val="000000"/>
                <w:sz w:val="24"/>
                <w:szCs w:val="24"/>
              </w:rPr>
            </w:pPr>
            <w:r>
              <w:rPr>
                <w:color w:val="000000"/>
                <w:sz w:val="24"/>
                <w:szCs w:val="24"/>
              </w:rPr>
              <w:t xml:space="preserve">Познавати начин прикупљања и обраде квантитативних и квалитативних података из доступних извора (рутински здравствено-статистички подаци). </w:t>
            </w:r>
          </w:p>
          <w:p w:rsidR="00C4432E" w:rsidRDefault="00733468">
            <w:pPr>
              <w:rPr>
                <w:color w:val="000000"/>
                <w:sz w:val="24"/>
                <w:szCs w:val="24"/>
              </w:rPr>
            </w:pPr>
            <w:r>
              <w:rPr>
                <w:color w:val="000000"/>
                <w:sz w:val="24"/>
                <w:szCs w:val="24"/>
              </w:rPr>
              <w:t xml:space="preserve">Познавати прикупљање и обраду података за постојеће регионалне регистре јавног здравља. </w:t>
            </w:r>
          </w:p>
          <w:p w:rsidR="00C4432E" w:rsidRDefault="00733468">
            <w:pPr>
              <w:rPr>
                <w:color w:val="000000"/>
                <w:sz w:val="24"/>
                <w:szCs w:val="24"/>
              </w:rPr>
            </w:pPr>
            <w:r>
              <w:rPr>
                <w:color w:val="000000"/>
                <w:sz w:val="24"/>
                <w:szCs w:val="24"/>
              </w:rPr>
              <w:t xml:space="preserve">Спровести теренско истраживање, ад хок студију или брзу процену потреба циљано одабране популације. Развој, примена и анализа упитника, вођених интервјуа или транскрипта фокус група (примена квалитативно аналитичких метода у оцени здравствених потреба становништва). </w:t>
            </w:r>
          </w:p>
          <w:p w:rsidR="00C4432E" w:rsidRDefault="00733468">
            <w:pPr>
              <w:rPr>
                <w:color w:val="000000"/>
                <w:sz w:val="24"/>
                <w:szCs w:val="24"/>
              </w:rPr>
            </w:pPr>
            <w:r>
              <w:rPr>
                <w:color w:val="000000"/>
                <w:sz w:val="24"/>
                <w:szCs w:val="24"/>
              </w:rPr>
              <w:t xml:space="preserve">Учествовање у изради здравствених показатеља за управни округ. </w:t>
            </w:r>
          </w:p>
          <w:p w:rsidR="00C4432E" w:rsidRDefault="00733468">
            <w:pPr>
              <w:rPr>
                <w:color w:val="000000"/>
                <w:sz w:val="24"/>
                <w:szCs w:val="24"/>
              </w:rPr>
            </w:pPr>
            <w:r>
              <w:rPr>
                <w:color w:val="000000"/>
                <w:sz w:val="24"/>
                <w:szCs w:val="24"/>
              </w:rPr>
              <w:t xml:space="preserve">Спровести анализу здравственог стања и одредити здравствене приоритете становништва управног округа и дати оцену здравственог стања становништва управног округа. </w:t>
            </w:r>
          </w:p>
          <w:p w:rsidR="00C4432E" w:rsidRDefault="00733468">
            <w:pPr>
              <w:rPr>
                <w:color w:val="000000"/>
                <w:sz w:val="24"/>
                <w:szCs w:val="24"/>
              </w:rPr>
            </w:pPr>
            <w:r>
              <w:rPr>
                <w:color w:val="000000"/>
                <w:sz w:val="24"/>
                <w:szCs w:val="24"/>
              </w:rPr>
              <w:t xml:space="preserve">Дефинисати један проблем јавног здравља у управном округу, прикупити, анализирати и интерпретирати добијене резултате, укључити друге секторе, разрадити план имплементације интервенције, спровести интервенцију јавног здравља у округу и израдити извештај о спровођењу. </w:t>
            </w:r>
          </w:p>
          <w:p w:rsidR="00C4432E" w:rsidRDefault="00733468">
            <w:pPr>
              <w:rPr>
                <w:color w:val="000000"/>
                <w:sz w:val="24"/>
                <w:szCs w:val="24"/>
              </w:rPr>
            </w:pPr>
            <w:r>
              <w:rPr>
                <w:color w:val="000000"/>
                <w:sz w:val="24"/>
                <w:szCs w:val="24"/>
              </w:rPr>
              <w:t xml:space="preserve">Проценити потребе у заштити здравља код високо ризичних (вулнерабилних) група, знати препознати факторе ризика и групе под ризиком у управном округу и планирати и евалуирати учинак програма циљаних на ове популације. </w:t>
            </w:r>
          </w:p>
          <w:p w:rsidR="00C4432E" w:rsidRDefault="00733468">
            <w:pPr>
              <w:rPr>
                <w:color w:val="000000"/>
                <w:sz w:val="24"/>
                <w:szCs w:val="24"/>
              </w:rPr>
            </w:pPr>
            <w:r>
              <w:rPr>
                <w:color w:val="000000"/>
                <w:sz w:val="24"/>
                <w:szCs w:val="24"/>
              </w:rPr>
              <w:t xml:space="preserve">Бити оспособљен да одреди здравствене потребе и здравствено стање рањивих група. </w:t>
            </w:r>
          </w:p>
          <w:p w:rsidR="00C4432E" w:rsidRDefault="00733468">
            <w:pPr>
              <w:rPr>
                <w:color w:val="000000"/>
                <w:sz w:val="24"/>
                <w:szCs w:val="24"/>
              </w:rPr>
            </w:pPr>
            <w:r>
              <w:rPr>
                <w:color w:val="000000"/>
                <w:sz w:val="24"/>
                <w:szCs w:val="24"/>
              </w:rPr>
              <w:t xml:space="preserve">Познавати политике јавног здравља управног округа као и закона и прописа који се односе на специфичне програме јавног здравља. </w:t>
            </w:r>
          </w:p>
          <w:p w:rsidR="00C4432E" w:rsidRDefault="00733468">
            <w:pPr>
              <w:rPr>
                <w:color w:val="000000"/>
                <w:sz w:val="24"/>
                <w:szCs w:val="24"/>
              </w:rPr>
            </w:pPr>
            <w:r>
              <w:rPr>
                <w:color w:val="000000"/>
                <w:sz w:val="24"/>
                <w:szCs w:val="24"/>
              </w:rPr>
              <w:t xml:space="preserve">Активно учествовати у изради здравственог плана и програма мера здравствене заштите у управном округу, познавати организацију здравствене заштите у управном округу. </w:t>
            </w:r>
          </w:p>
          <w:p w:rsidR="00C4432E" w:rsidRDefault="00733468">
            <w:pPr>
              <w:rPr>
                <w:color w:val="000000"/>
                <w:sz w:val="24"/>
                <w:szCs w:val="24"/>
              </w:rPr>
            </w:pPr>
            <w:r>
              <w:rPr>
                <w:color w:val="000000"/>
                <w:sz w:val="24"/>
                <w:szCs w:val="24"/>
              </w:rPr>
              <w:lastRenderedPageBreak/>
              <w:t xml:space="preserve">Координирати и учествовати у спровођењу националних скрининга на локалном нивоу. Координирати и учествовати у спровођењу скрининга према локално одређеним потребама. </w:t>
            </w:r>
          </w:p>
          <w:p w:rsidR="00C4432E" w:rsidRDefault="00733468">
            <w:pPr>
              <w:rPr>
                <w:color w:val="000000"/>
                <w:sz w:val="24"/>
                <w:szCs w:val="24"/>
              </w:rPr>
            </w:pPr>
            <w:r>
              <w:rPr>
                <w:color w:val="000000"/>
                <w:sz w:val="24"/>
                <w:szCs w:val="24"/>
              </w:rPr>
              <w:t xml:space="preserve">Олакшати учење другима – активно учествовање у информисању и едукацији становништва о здравом начину живота са циљем унапређења и очувања здравља и сузбијања навика које доприносе развоју најучесталијих хроничних масовних болести (болести срца и крвних судова, шећерне болести, одређених врста рака, алергијских болести, хроничне опструктивне болести плућа и др.). </w:t>
            </w:r>
          </w:p>
          <w:p w:rsidR="00C4432E" w:rsidRDefault="00733468">
            <w:pPr>
              <w:rPr>
                <w:color w:val="000000"/>
                <w:sz w:val="24"/>
                <w:szCs w:val="24"/>
              </w:rPr>
            </w:pPr>
            <w:r>
              <w:rPr>
                <w:color w:val="000000"/>
                <w:sz w:val="24"/>
                <w:szCs w:val="24"/>
              </w:rPr>
              <w:t>Олакшати учење другима – активно учествовање у информисању и едукацији становништва о здравом начину живота са циљем унапређења и очувања здравља и сузбијања навика које доприносе развоју најучесталијих хроничних масовних болести (болести срца и крвних судова, шећерне болести, одређених врста рака, алергијских болести, хроничне опструктивне болести плућа и др.).</w:t>
            </w:r>
          </w:p>
          <w:p w:rsidR="00C4432E" w:rsidRDefault="00733468">
            <w:pPr>
              <w:rPr>
                <w:color w:val="000000"/>
                <w:sz w:val="24"/>
                <w:szCs w:val="24"/>
              </w:rPr>
            </w:pPr>
            <w:r>
              <w:rPr>
                <w:color w:val="000000"/>
                <w:sz w:val="24"/>
                <w:szCs w:val="24"/>
              </w:rPr>
              <w:t xml:space="preserve"> Организација и учествовање у припреми едукативних радионица за различите рањиве групе или према различитим проблемима јавног здравља (здраво одрастање, здраво старење, превенција повреда и др.). Описати организацију здравствене заштите у управном округу. </w:t>
            </w:r>
          </w:p>
          <w:p w:rsidR="00C4432E" w:rsidRDefault="00733468">
            <w:pPr>
              <w:rPr>
                <w:color w:val="000000"/>
                <w:sz w:val="24"/>
                <w:szCs w:val="24"/>
              </w:rPr>
            </w:pPr>
            <w:r>
              <w:rPr>
                <w:color w:val="000000"/>
                <w:sz w:val="24"/>
                <w:szCs w:val="24"/>
              </w:rPr>
              <w:t xml:space="preserve">Знати пренети информацију циљаној групи на за њу разумљив начин – активно учествовање на бар једној јавној трибини и/или јавном наступу у организацији службе. </w:t>
            </w:r>
          </w:p>
          <w:p w:rsidR="00C4432E" w:rsidRDefault="00733468">
            <w:pPr>
              <w:rPr>
                <w:color w:val="000000"/>
                <w:sz w:val="24"/>
                <w:szCs w:val="24"/>
              </w:rPr>
            </w:pPr>
            <w:r>
              <w:rPr>
                <w:color w:val="000000"/>
                <w:sz w:val="24"/>
                <w:szCs w:val="24"/>
              </w:rPr>
              <w:t xml:space="preserve">Израдити најмање један промотивно-едукативни материјал (постер, летак, и сл.). </w:t>
            </w:r>
          </w:p>
          <w:p w:rsidR="00C4432E" w:rsidRDefault="00733468">
            <w:pPr>
              <w:rPr>
                <w:color w:val="000000"/>
                <w:sz w:val="24"/>
                <w:szCs w:val="24"/>
              </w:rPr>
            </w:pPr>
            <w:r>
              <w:rPr>
                <w:color w:val="000000"/>
                <w:sz w:val="24"/>
                <w:szCs w:val="24"/>
              </w:rPr>
              <w:t xml:space="preserve">Написати најмање једно саопштење за медије везано за рад у служби. </w:t>
            </w:r>
          </w:p>
          <w:p w:rsidR="00C4432E" w:rsidRDefault="00733468">
            <w:pPr>
              <w:rPr>
                <w:color w:val="000000"/>
                <w:sz w:val="24"/>
                <w:szCs w:val="24"/>
              </w:rPr>
            </w:pPr>
            <w:r>
              <w:rPr>
                <w:color w:val="000000"/>
                <w:sz w:val="24"/>
                <w:szCs w:val="24"/>
              </w:rPr>
              <w:t>Написати извештај о раду у одељењу/центру.</w:t>
            </w:r>
          </w:p>
        </w:tc>
      </w:tr>
      <w:tr w:rsidR="00C4432E" w:rsidTr="00BB681A">
        <w:trPr>
          <w:trHeight w:val="6228"/>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lastRenderedPageBreak/>
              <w:t>Хигијенско-епидемиолошка служба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3 месеца</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Познавати организацију одељења. </w:t>
            </w:r>
          </w:p>
          <w:p w:rsidR="00C4432E" w:rsidRDefault="00733468">
            <w:pPr>
              <w:rPr>
                <w:color w:val="000000"/>
                <w:sz w:val="24"/>
                <w:szCs w:val="24"/>
              </w:rPr>
            </w:pPr>
            <w:r>
              <w:rPr>
                <w:color w:val="000000"/>
                <w:sz w:val="24"/>
                <w:szCs w:val="24"/>
              </w:rPr>
              <w:t xml:space="preserve">Познавати начин пријаве, регистрације и надзора заразних и других болести (у складу са законом) и написати извештај о раду. </w:t>
            </w:r>
          </w:p>
          <w:p w:rsidR="00C4432E" w:rsidRDefault="00733468">
            <w:pPr>
              <w:rPr>
                <w:color w:val="000000"/>
                <w:sz w:val="24"/>
                <w:szCs w:val="24"/>
              </w:rPr>
            </w:pPr>
            <w:r>
              <w:rPr>
                <w:color w:val="000000"/>
                <w:sz w:val="24"/>
                <w:szCs w:val="24"/>
              </w:rPr>
              <w:t xml:space="preserve">Учествовати у најмање једном здравственом надзору становништва. </w:t>
            </w:r>
          </w:p>
          <w:p w:rsidR="00C4432E" w:rsidRDefault="00733468">
            <w:pPr>
              <w:rPr>
                <w:color w:val="000000"/>
                <w:sz w:val="24"/>
                <w:szCs w:val="24"/>
              </w:rPr>
            </w:pPr>
            <w:r>
              <w:rPr>
                <w:color w:val="000000"/>
                <w:sz w:val="24"/>
                <w:szCs w:val="24"/>
              </w:rPr>
              <w:t xml:space="preserve">Учествовати у епидемиолошком испитивању. Учествовати у сузбијању епидемија. </w:t>
            </w:r>
          </w:p>
          <w:p w:rsidR="00C4432E" w:rsidRDefault="00733468">
            <w:pPr>
              <w:rPr>
                <w:color w:val="000000"/>
                <w:sz w:val="24"/>
                <w:szCs w:val="24"/>
              </w:rPr>
            </w:pPr>
            <w:r>
              <w:rPr>
                <w:color w:val="000000"/>
                <w:sz w:val="24"/>
                <w:szCs w:val="24"/>
              </w:rPr>
              <w:t xml:space="preserve">Извршити најмање 20 здравствених прегледа, затим систематских прегледа, најмање 20 особа одређених ризичних група становништва. </w:t>
            </w:r>
          </w:p>
          <w:p w:rsidR="00C4432E" w:rsidRDefault="00733468">
            <w:pPr>
              <w:rPr>
                <w:color w:val="000000"/>
                <w:sz w:val="24"/>
                <w:szCs w:val="24"/>
              </w:rPr>
            </w:pPr>
            <w:r>
              <w:rPr>
                <w:color w:val="000000"/>
                <w:sz w:val="24"/>
                <w:szCs w:val="24"/>
              </w:rPr>
              <w:t>Организовати обавезну вакцинацију.</w:t>
            </w:r>
          </w:p>
          <w:p w:rsidR="00C4432E" w:rsidRDefault="00733468">
            <w:pPr>
              <w:rPr>
                <w:color w:val="000000"/>
                <w:sz w:val="24"/>
                <w:szCs w:val="24"/>
              </w:rPr>
            </w:pPr>
            <w:r>
              <w:rPr>
                <w:color w:val="000000"/>
                <w:sz w:val="24"/>
                <w:szCs w:val="24"/>
              </w:rPr>
              <w:t xml:space="preserve"> Спровести индивидуалну или масовну вакцинацију (најмање 200 вакцинација). </w:t>
            </w:r>
          </w:p>
          <w:p w:rsidR="00C4432E" w:rsidRDefault="00733468">
            <w:pPr>
              <w:rPr>
                <w:color w:val="000000"/>
                <w:sz w:val="24"/>
                <w:szCs w:val="24"/>
              </w:rPr>
            </w:pPr>
            <w:r>
              <w:rPr>
                <w:color w:val="000000"/>
                <w:sz w:val="24"/>
                <w:szCs w:val="24"/>
              </w:rPr>
              <w:t xml:space="preserve">Спровести индивидуалну или масовну вакцинацију (најмање 200 вакцинација). </w:t>
            </w:r>
          </w:p>
          <w:p w:rsidR="00C4432E" w:rsidRDefault="00733468">
            <w:pPr>
              <w:rPr>
                <w:color w:val="000000"/>
                <w:sz w:val="24"/>
                <w:szCs w:val="24"/>
              </w:rPr>
            </w:pPr>
            <w:r>
              <w:rPr>
                <w:color w:val="000000"/>
                <w:sz w:val="24"/>
                <w:szCs w:val="24"/>
              </w:rPr>
              <w:t xml:space="preserve">Спровести индивидуалну или масовну хемиопрофилаксу. </w:t>
            </w:r>
          </w:p>
          <w:p w:rsidR="00C4432E" w:rsidRDefault="00733468">
            <w:pPr>
              <w:rPr>
                <w:color w:val="000000"/>
                <w:sz w:val="24"/>
                <w:szCs w:val="24"/>
              </w:rPr>
            </w:pPr>
            <w:r>
              <w:rPr>
                <w:color w:val="000000"/>
                <w:sz w:val="24"/>
                <w:szCs w:val="24"/>
              </w:rPr>
              <w:t xml:space="preserve">Учествовати у најмање пет надзора хигијенско-санитарних услова у школама, школским кухињама, ученичким и студентским домовима и (по потреби) спровести противепидемијске мере. </w:t>
            </w:r>
          </w:p>
          <w:p w:rsidR="00C4432E" w:rsidRDefault="00733468">
            <w:pPr>
              <w:rPr>
                <w:color w:val="000000"/>
                <w:sz w:val="24"/>
                <w:szCs w:val="24"/>
              </w:rPr>
            </w:pPr>
            <w:r>
              <w:rPr>
                <w:color w:val="000000"/>
                <w:sz w:val="24"/>
                <w:szCs w:val="24"/>
              </w:rPr>
              <w:t xml:space="preserve"> Планирати и спровести најмање једну епидемиолошку интервенцију. </w:t>
            </w:r>
          </w:p>
          <w:p w:rsidR="00C4432E" w:rsidRDefault="00733468">
            <w:pPr>
              <w:rPr>
                <w:color w:val="000000"/>
                <w:sz w:val="24"/>
                <w:szCs w:val="24"/>
              </w:rPr>
            </w:pPr>
            <w:r>
              <w:rPr>
                <w:color w:val="000000"/>
                <w:sz w:val="24"/>
                <w:szCs w:val="24"/>
              </w:rPr>
              <w:t xml:space="preserve">Спровести поступак антирабичне заштите (преглед, обраду ране, имунизацију, контакт са ветеринарском службом). </w:t>
            </w:r>
          </w:p>
          <w:p w:rsidR="00C4432E" w:rsidRDefault="00733468">
            <w:pPr>
              <w:rPr>
                <w:color w:val="000000"/>
                <w:sz w:val="24"/>
                <w:szCs w:val="24"/>
              </w:rPr>
            </w:pPr>
            <w:r>
              <w:rPr>
                <w:color w:val="000000"/>
                <w:sz w:val="24"/>
                <w:szCs w:val="24"/>
              </w:rPr>
              <w:t>Сарадња са ветеринарском службом</w:t>
            </w:r>
          </w:p>
        </w:tc>
      </w:tr>
      <w:tr w:rsidR="00C4432E" w:rsidTr="00BB681A">
        <w:trPr>
          <w:trHeight w:val="4745"/>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Здравствена екологија </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дана</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Учествовати у изради мера за унапређивање исхране различитих група популације. </w:t>
            </w:r>
          </w:p>
          <w:p w:rsidR="00C4432E" w:rsidRDefault="00733468">
            <w:pPr>
              <w:rPr>
                <w:color w:val="000000"/>
                <w:sz w:val="24"/>
                <w:szCs w:val="24"/>
              </w:rPr>
            </w:pPr>
            <w:r>
              <w:rPr>
                <w:color w:val="000000"/>
                <w:sz w:val="24"/>
                <w:szCs w:val="24"/>
              </w:rPr>
              <w:t xml:space="preserve">Узети и сачувати узорке за анализу здравствене исправности намирница. </w:t>
            </w:r>
          </w:p>
          <w:p w:rsidR="00C4432E" w:rsidRDefault="00733468">
            <w:pPr>
              <w:rPr>
                <w:color w:val="000000"/>
                <w:sz w:val="24"/>
                <w:szCs w:val="24"/>
              </w:rPr>
            </w:pPr>
            <w:r>
              <w:rPr>
                <w:color w:val="000000"/>
                <w:sz w:val="24"/>
                <w:szCs w:val="24"/>
              </w:rPr>
              <w:t xml:space="preserve">Упознати се са микробиолошким и хемијским анализама прехрамбених производа и предмета опште употребе. </w:t>
            </w:r>
          </w:p>
          <w:p w:rsidR="00C4432E" w:rsidRDefault="00733468">
            <w:pPr>
              <w:rPr>
                <w:color w:val="000000"/>
                <w:sz w:val="24"/>
                <w:szCs w:val="24"/>
              </w:rPr>
            </w:pPr>
            <w:r>
              <w:rPr>
                <w:color w:val="000000"/>
                <w:sz w:val="24"/>
                <w:szCs w:val="24"/>
              </w:rPr>
              <w:t xml:space="preserve">Учествовати у изради извештаја о здравственој исправности хране и предмета опште употребе. </w:t>
            </w:r>
          </w:p>
          <w:p w:rsidR="00C4432E" w:rsidRDefault="00733468">
            <w:pPr>
              <w:rPr>
                <w:color w:val="000000"/>
                <w:sz w:val="24"/>
                <w:szCs w:val="24"/>
              </w:rPr>
            </w:pPr>
            <w:r>
              <w:rPr>
                <w:color w:val="000000"/>
                <w:sz w:val="24"/>
                <w:szCs w:val="24"/>
              </w:rPr>
              <w:t xml:space="preserve">Узети и конзервирати узорке воде за пиће. </w:t>
            </w:r>
          </w:p>
          <w:p w:rsidR="00C4432E" w:rsidRDefault="00733468">
            <w:pPr>
              <w:rPr>
                <w:color w:val="000000"/>
                <w:sz w:val="24"/>
                <w:szCs w:val="24"/>
              </w:rPr>
            </w:pPr>
            <w:r>
              <w:rPr>
                <w:color w:val="000000"/>
                <w:sz w:val="24"/>
                <w:szCs w:val="24"/>
              </w:rPr>
              <w:t xml:space="preserve">Узорковати и конзервирати узорке отпадне воде. Интерпретирати налаз воде за пиће. </w:t>
            </w:r>
          </w:p>
          <w:p w:rsidR="00C4432E" w:rsidRDefault="00733468">
            <w:pPr>
              <w:rPr>
                <w:color w:val="000000"/>
                <w:sz w:val="24"/>
                <w:szCs w:val="24"/>
              </w:rPr>
            </w:pPr>
            <w:r>
              <w:rPr>
                <w:color w:val="000000"/>
                <w:sz w:val="24"/>
                <w:szCs w:val="24"/>
              </w:rPr>
              <w:t xml:space="preserve">Упознати се са постојећим системима прикупљања, транспорта, насипања и осталих метода коначне диспозиције отпада. </w:t>
            </w:r>
          </w:p>
          <w:p w:rsidR="00C4432E" w:rsidRDefault="00733468">
            <w:pPr>
              <w:rPr>
                <w:color w:val="000000"/>
                <w:sz w:val="24"/>
                <w:szCs w:val="24"/>
              </w:rPr>
            </w:pPr>
            <w:r>
              <w:rPr>
                <w:color w:val="000000"/>
                <w:sz w:val="24"/>
                <w:szCs w:val="24"/>
              </w:rPr>
              <w:t xml:space="preserve">Учествовати у спровођењу анализе утицаја чинилаца околине на здравље – ваздух, бука, зрачења, земљиште, радна околина. </w:t>
            </w:r>
          </w:p>
          <w:p w:rsidR="00C4432E" w:rsidRDefault="00733468">
            <w:pPr>
              <w:rPr>
                <w:color w:val="000000"/>
                <w:sz w:val="24"/>
                <w:szCs w:val="24"/>
              </w:rPr>
            </w:pPr>
            <w:r>
              <w:rPr>
                <w:color w:val="000000"/>
                <w:sz w:val="24"/>
                <w:szCs w:val="24"/>
              </w:rPr>
              <w:t>Евалуирати примену законских прописа из подручја здравствене екологије.</w:t>
            </w:r>
          </w:p>
        </w:tc>
      </w:tr>
      <w:tr w:rsidR="00C4432E" w:rsidTr="00BB681A">
        <w:trPr>
          <w:trHeight w:val="1779"/>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lastRenderedPageBreak/>
              <w:t>Превенција зависности</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дана</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Познавање регионалне стратегије сузбијања злоупотребе дрога. </w:t>
            </w:r>
          </w:p>
          <w:p w:rsidR="00C4432E" w:rsidRDefault="00733468">
            <w:pPr>
              <w:rPr>
                <w:color w:val="000000"/>
                <w:sz w:val="24"/>
                <w:szCs w:val="24"/>
              </w:rPr>
            </w:pPr>
            <w:r>
              <w:rPr>
                <w:color w:val="000000"/>
                <w:sz w:val="24"/>
                <w:szCs w:val="24"/>
              </w:rPr>
              <w:t xml:space="preserve">Активно учествовање у раду саветовалишта за превенцију зависности (активно учествовање најмање једном на индивидуалном, групном и породичном саветовању). </w:t>
            </w:r>
          </w:p>
          <w:p w:rsidR="00C4432E" w:rsidRDefault="00733468">
            <w:pPr>
              <w:rPr>
                <w:color w:val="000000"/>
                <w:sz w:val="24"/>
                <w:szCs w:val="24"/>
              </w:rPr>
            </w:pPr>
            <w:r>
              <w:rPr>
                <w:color w:val="000000"/>
                <w:sz w:val="24"/>
                <w:szCs w:val="24"/>
              </w:rPr>
              <w:t>Израда једног пропагандно-едукативног материјала (постер, летак, и сл.) за одељење/центар.</w:t>
            </w:r>
          </w:p>
        </w:tc>
      </w:tr>
      <w:tr w:rsidR="00C4432E" w:rsidTr="00BB681A">
        <w:trPr>
          <w:trHeight w:val="4448"/>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Микробиолошка лабораторија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дана</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Описати организацију рада лабораторија (пријем материјала, рад лабораторија и сл.) и координација са другим одељењима/центрима. </w:t>
            </w:r>
          </w:p>
          <w:p w:rsidR="00C4432E" w:rsidRDefault="00733468">
            <w:pPr>
              <w:rPr>
                <w:color w:val="000000"/>
                <w:sz w:val="24"/>
                <w:szCs w:val="24"/>
              </w:rPr>
            </w:pPr>
            <w:r>
              <w:rPr>
                <w:color w:val="000000"/>
                <w:sz w:val="24"/>
                <w:szCs w:val="24"/>
              </w:rPr>
              <w:t xml:space="preserve">Упознати мере дезинфекције и стерилизације. Учествовати у раду лабораторија за дијагностику бактеријских, вирусних, гљивичних и паразитарних болести гастроинтестиналног, респираторног, урогениталног и других органских система и интерпретирати налаз. </w:t>
            </w:r>
          </w:p>
          <w:p w:rsidR="00C4432E" w:rsidRDefault="00733468">
            <w:pPr>
              <w:rPr>
                <w:color w:val="000000"/>
                <w:sz w:val="24"/>
                <w:szCs w:val="24"/>
              </w:rPr>
            </w:pPr>
            <w:r>
              <w:rPr>
                <w:color w:val="000000"/>
                <w:sz w:val="24"/>
                <w:szCs w:val="24"/>
              </w:rPr>
              <w:t xml:space="preserve">Познавати рад посебних микробиолошких лабораторија (нпр. за серолошка испитивања ПЦР дијагностикаи сл.) и хемијске и биолошке контроле стерилизације, спровести контролу стерилизације.  Написати извештај о раду у лабораторију/одељењу/центру. </w:t>
            </w:r>
          </w:p>
          <w:p w:rsidR="00C4432E" w:rsidRDefault="00733468">
            <w:pPr>
              <w:rPr>
                <w:color w:val="000000"/>
                <w:sz w:val="24"/>
                <w:szCs w:val="24"/>
              </w:rPr>
            </w:pPr>
            <w:r>
              <w:rPr>
                <w:color w:val="000000"/>
                <w:sz w:val="24"/>
                <w:szCs w:val="24"/>
              </w:rPr>
              <w:t>Познавати врсте узорака, начина узимања и њиховог транспорта. Упознати мере дезинфекције и стерилизације.</w:t>
            </w:r>
          </w:p>
          <w:p w:rsidR="00436E9F" w:rsidRDefault="00436E9F">
            <w:pPr>
              <w:rPr>
                <w:color w:val="000000"/>
                <w:sz w:val="24"/>
                <w:szCs w:val="24"/>
              </w:rPr>
            </w:pPr>
          </w:p>
        </w:tc>
      </w:tr>
      <w:tr w:rsidR="00C4432E" w:rsidTr="00BB681A">
        <w:trPr>
          <w:trHeight w:val="4745"/>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Одељење за дератизацију, дезинфекцију и дезинсекцију (ДДД)</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дана</w:t>
            </w:r>
          </w:p>
        </w:tc>
        <w:tc>
          <w:tcPr>
            <w:tcW w:w="5315" w:type="dxa"/>
            <w:tcBorders>
              <w:bottom w:val="single" w:sz="4" w:space="0" w:color="000000"/>
              <w:right w:val="single" w:sz="4" w:space="0" w:color="000000"/>
            </w:tcBorders>
            <w:shd w:val="clear" w:color="auto" w:fill="auto"/>
            <w:vAlign w:val="bottom"/>
          </w:tcPr>
          <w:p w:rsidR="00C4432E" w:rsidRDefault="00733468">
            <w:pPr>
              <w:rPr>
                <w:color w:val="000000"/>
                <w:sz w:val="24"/>
                <w:szCs w:val="24"/>
              </w:rPr>
            </w:pPr>
            <w:r>
              <w:rPr>
                <w:color w:val="000000"/>
                <w:sz w:val="24"/>
                <w:szCs w:val="24"/>
              </w:rPr>
              <w:t xml:space="preserve"> Описати организацију рада у ДДД одељењу (савремена средства за ДДД и технике рада). </w:t>
            </w:r>
          </w:p>
          <w:p w:rsidR="00C4432E" w:rsidRDefault="00733468">
            <w:pPr>
              <w:rPr>
                <w:color w:val="000000"/>
                <w:sz w:val="24"/>
                <w:szCs w:val="24"/>
              </w:rPr>
            </w:pPr>
            <w:r>
              <w:rPr>
                <w:color w:val="000000"/>
                <w:sz w:val="24"/>
                <w:szCs w:val="24"/>
              </w:rPr>
              <w:t xml:space="preserve">Поставити епидемиолошку индикацију за спровођење ДДД поступака.  </w:t>
            </w:r>
          </w:p>
          <w:p w:rsidR="00C4432E" w:rsidRDefault="00733468">
            <w:pPr>
              <w:rPr>
                <w:color w:val="000000"/>
                <w:sz w:val="24"/>
                <w:szCs w:val="24"/>
              </w:rPr>
            </w:pPr>
            <w:r>
              <w:rPr>
                <w:color w:val="000000"/>
                <w:sz w:val="24"/>
                <w:szCs w:val="24"/>
              </w:rPr>
              <w:t xml:space="preserve">Познавати мере надзора вектора заразних болести. Учествовати у најмање једној интервенцији ДДД одељења на терену на темељу епидемиолошких индикација. </w:t>
            </w:r>
          </w:p>
          <w:p w:rsidR="00C4432E" w:rsidRDefault="00733468">
            <w:pPr>
              <w:rPr>
                <w:color w:val="000000"/>
                <w:sz w:val="24"/>
                <w:szCs w:val="24"/>
              </w:rPr>
            </w:pPr>
            <w:r>
              <w:rPr>
                <w:color w:val="000000"/>
                <w:sz w:val="24"/>
                <w:szCs w:val="24"/>
              </w:rPr>
              <w:t xml:space="preserve">Учествовати у најмање једној интервенцији ДДД одељења на терену на темељу хигијенске индикације. Упознати се с методама израде Планова ДДД на подручју локалне самоуправе и надзора над њиховом применом. </w:t>
            </w:r>
          </w:p>
          <w:p w:rsidR="00C4432E" w:rsidRDefault="00733468">
            <w:pPr>
              <w:rPr>
                <w:color w:val="000000"/>
                <w:sz w:val="24"/>
                <w:szCs w:val="24"/>
              </w:rPr>
            </w:pPr>
            <w:r>
              <w:rPr>
                <w:color w:val="000000"/>
                <w:sz w:val="24"/>
                <w:szCs w:val="24"/>
              </w:rPr>
              <w:t xml:space="preserve">Написати извештај о раду у одељењу/центру. Описати организацију рада ДДД одељења (савремена средства за ДДД и технике рада). </w:t>
            </w:r>
          </w:p>
          <w:p w:rsidR="00C4432E" w:rsidRDefault="00733468">
            <w:pPr>
              <w:rPr>
                <w:color w:val="000000"/>
                <w:sz w:val="24"/>
                <w:szCs w:val="24"/>
              </w:rPr>
            </w:pPr>
            <w:r>
              <w:rPr>
                <w:color w:val="000000"/>
                <w:sz w:val="24"/>
                <w:szCs w:val="24"/>
              </w:rPr>
              <w:t xml:space="preserve">Поставити епидемиолошку индикацију за спровођење ДДД поступака. </w:t>
            </w:r>
          </w:p>
          <w:p w:rsidR="00C4432E" w:rsidRDefault="00733468">
            <w:pPr>
              <w:rPr>
                <w:color w:val="000000"/>
                <w:sz w:val="24"/>
                <w:szCs w:val="24"/>
              </w:rPr>
            </w:pPr>
            <w:r>
              <w:rPr>
                <w:color w:val="000000"/>
                <w:sz w:val="24"/>
                <w:szCs w:val="24"/>
              </w:rPr>
              <w:t>Познавати мере надзора вектора заразних болести.</w:t>
            </w:r>
          </w:p>
          <w:p w:rsidR="00436E9F" w:rsidRDefault="00436E9F">
            <w:pPr>
              <w:rPr>
                <w:color w:val="000000"/>
                <w:sz w:val="24"/>
                <w:szCs w:val="24"/>
              </w:rPr>
            </w:pPr>
          </w:p>
        </w:tc>
      </w:tr>
      <w:tr w:rsidR="00C4432E" w:rsidTr="00BB681A">
        <w:trPr>
          <w:trHeight w:val="504"/>
        </w:trPr>
        <w:tc>
          <w:tcPr>
            <w:tcW w:w="9256" w:type="dxa"/>
            <w:gridSpan w:val="3"/>
            <w:tcBorders>
              <w:top w:val="single" w:sz="4" w:space="0" w:color="000000"/>
              <w:left w:val="single" w:sz="4" w:space="0" w:color="000000"/>
              <w:bottom w:val="single" w:sz="4" w:space="0" w:color="000000"/>
              <w:right w:val="single" w:sz="4" w:space="0" w:color="000000"/>
            </w:tcBorders>
            <w:shd w:val="clear" w:color="000000" w:fill="F2F2F2"/>
            <w:vAlign w:val="center"/>
          </w:tcPr>
          <w:p w:rsidR="00C4432E" w:rsidRDefault="00733468">
            <w:pPr>
              <w:jc w:val="center"/>
              <w:rPr>
                <w:b/>
                <w:bCs/>
                <w:color w:val="000000"/>
                <w:sz w:val="24"/>
                <w:szCs w:val="24"/>
              </w:rPr>
            </w:pPr>
            <w:r>
              <w:rPr>
                <w:b/>
                <w:bCs/>
                <w:color w:val="000000"/>
                <w:sz w:val="24"/>
                <w:szCs w:val="24"/>
              </w:rPr>
              <w:lastRenderedPageBreak/>
              <w:t>1.5. Заводи у јавној својини – 1 месец </w:t>
            </w:r>
          </w:p>
        </w:tc>
      </w:tr>
      <w:tr w:rsidR="00C4432E" w:rsidTr="00BB681A">
        <w:trPr>
          <w:trHeight w:val="1186"/>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Завод за трансфузију крви</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7 дана</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Познавање организације трансфузијске медицине. Анализа рада трансфузијске медицине. </w:t>
            </w:r>
          </w:p>
          <w:p w:rsidR="00C4432E" w:rsidRDefault="00733468">
            <w:pPr>
              <w:rPr>
                <w:color w:val="000000"/>
                <w:sz w:val="24"/>
                <w:szCs w:val="24"/>
              </w:rPr>
            </w:pPr>
            <w:r>
              <w:rPr>
                <w:color w:val="000000"/>
                <w:sz w:val="24"/>
                <w:szCs w:val="24"/>
              </w:rPr>
              <w:t>Учествовање у промоцији и организацији акција давања крви и прикупљање плазме за прераду.</w:t>
            </w:r>
          </w:p>
        </w:tc>
      </w:tr>
      <w:tr w:rsidR="00C4432E" w:rsidTr="00BB681A">
        <w:trPr>
          <w:trHeight w:val="2076"/>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Завод за медицину рада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7 дана</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Познавање организације делатности медицине рада.  Статистичка истраживања из подручја медицине рада. Учествовати у планирању, предлагању и спровођењу мера за очување и унапређење здравља радника и безбедности на раду. </w:t>
            </w:r>
          </w:p>
          <w:p w:rsidR="00C4432E" w:rsidRDefault="00733468">
            <w:pPr>
              <w:rPr>
                <w:color w:val="000000"/>
                <w:sz w:val="24"/>
                <w:szCs w:val="24"/>
              </w:rPr>
            </w:pPr>
            <w:r>
              <w:rPr>
                <w:color w:val="000000"/>
                <w:sz w:val="24"/>
                <w:szCs w:val="24"/>
              </w:rPr>
              <w:t xml:space="preserve">Анализа узрока повреда на раду. </w:t>
            </w:r>
          </w:p>
          <w:p w:rsidR="00C4432E" w:rsidRDefault="00733468">
            <w:pPr>
              <w:rPr>
                <w:color w:val="000000"/>
                <w:sz w:val="24"/>
                <w:szCs w:val="24"/>
              </w:rPr>
            </w:pPr>
            <w:r>
              <w:rPr>
                <w:color w:val="000000"/>
                <w:sz w:val="24"/>
                <w:szCs w:val="24"/>
              </w:rPr>
              <w:t>Анализа ризичних фактора за настанак одређене професионалне болести.</w:t>
            </w:r>
          </w:p>
        </w:tc>
      </w:tr>
      <w:tr w:rsidR="00C4432E" w:rsidTr="00BB681A">
        <w:trPr>
          <w:trHeight w:val="2966"/>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Завод за ургентну медицину</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7 дана</w:t>
            </w:r>
          </w:p>
        </w:tc>
        <w:tc>
          <w:tcPr>
            <w:tcW w:w="5315" w:type="dxa"/>
            <w:tcBorders>
              <w:bottom w:val="single" w:sz="4" w:space="0" w:color="000000"/>
              <w:right w:val="single" w:sz="4" w:space="0" w:color="000000"/>
            </w:tcBorders>
            <w:shd w:val="clear" w:color="auto" w:fill="auto"/>
            <w:vAlign w:val="bottom"/>
          </w:tcPr>
          <w:p w:rsidR="00C4432E" w:rsidRDefault="00733468">
            <w:pPr>
              <w:rPr>
                <w:color w:val="000000"/>
                <w:sz w:val="24"/>
                <w:szCs w:val="24"/>
              </w:rPr>
            </w:pPr>
            <w:r>
              <w:rPr>
                <w:color w:val="000000"/>
                <w:sz w:val="24"/>
                <w:szCs w:val="24"/>
              </w:rPr>
              <w:t xml:space="preserve">Приказ организације спровођења ургентне медицине. Учествовање у предлагању, планирању и анализи мера ургентне медицине.  </w:t>
            </w:r>
          </w:p>
          <w:p w:rsidR="00C4432E" w:rsidRDefault="00733468">
            <w:pPr>
              <w:rPr>
                <w:color w:val="000000"/>
                <w:sz w:val="24"/>
                <w:szCs w:val="24"/>
              </w:rPr>
            </w:pPr>
            <w:r>
              <w:rPr>
                <w:color w:val="000000"/>
                <w:sz w:val="24"/>
                <w:szCs w:val="24"/>
              </w:rPr>
              <w:t xml:space="preserve">Учествовање у планирању мреже ургентне медицине. Учествовање у утврђивању стандарда ургентне медицине и ургентног медицинског превоза. </w:t>
            </w:r>
          </w:p>
          <w:p w:rsidR="00C4432E" w:rsidRDefault="00733468">
            <w:pPr>
              <w:rPr>
                <w:color w:val="000000"/>
                <w:sz w:val="24"/>
                <w:szCs w:val="24"/>
              </w:rPr>
            </w:pPr>
            <w:r>
              <w:rPr>
                <w:color w:val="000000"/>
                <w:sz w:val="24"/>
                <w:szCs w:val="24"/>
              </w:rPr>
              <w:t xml:space="preserve">Анализа уједначености спровођења стандарда квалитета рада и опремљености у регионалним заводима за ургентну медицину. </w:t>
            </w:r>
          </w:p>
          <w:p w:rsidR="00C4432E" w:rsidRDefault="00733468">
            <w:pPr>
              <w:rPr>
                <w:color w:val="000000"/>
                <w:sz w:val="24"/>
                <w:szCs w:val="24"/>
              </w:rPr>
            </w:pPr>
            <w:r>
              <w:rPr>
                <w:color w:val="000000"/>
                <w:sz w:val="24"/>
                <w:szCs w:val="24"/>
              </w:rPr>
              <w:t xml:space="preserve">Учествовање у предлагању и обликовању програма едукације становништва.  </w:t>
            </w:r>
          </w:p>
          <w:p w:rsidR="00C4432E" w:rsidRDefault="00733468">
            <w:pPr>
              <w:rPr>
                <w:color w:val="000000"/>
                <w:sz w:val="24"/>
                <w:szCs w:val="24"/>
              </w:rPr>
            </w:pPr>
            <w:r>
              <w:rPr>
                <w:color w:val="000000"/>
                <w:sz w:val="24"/>
                <w:szCs w:val="24"/>
              </w:rPr>
              <w:t>Анализа рада ургентне медицине</w:t>
            </w:r>
          </w:p>
        </w:tc>
      </w:tr>
      <w:tr w:rsidR="00C4432E" w:rsidTr="00BB681A">
        <w:trPr>
          <w:trHeight w:val="2372"/>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Национални центар надлежан за контролу тровања (токсикологија)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7 дана</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Познавање прописа везаних уз спречавање тровања и смањивање последица несрећа у које су укључени отрови. </w:t>
            </w:r>
          </w:p>
          <w:p w:rsidR="00C4432E" w:rsidRDefault="00733468">
            <w:pPr>
              <w:rPr>
                <w:color w:val="000000"/>
                <w:sz w:val="24"/>
                <w:szCs w:val="24"/>
              </w:rPr>
            </w:pPr>
            <w:r>
              <w:rPr>
                <w:color w:val="000000"/>
                <w:sz w:val="24"/>
                <w:szCs w:val="24"/>
              </w:rPr>
              <w:t xml:space="preserve">Познавање праћења евиденција о хемикалијама у производњи, увозу, извозу, употреби, стављању у промет, малопродаји и збрињавању и о особама које раде са хемикалијама.  </w:t>
            </w:r>
          </w:p>
          <w:p w:rsidR="00C4432E" w:rsidRDefault="00733468">
            <w:pPr>
              <w:rPr>
                <w:color w:val="000000"/>
                <w:sz w:val="24"/>
                <w:szCs w:val="24"/>
              </w:rPr>
            </w:pPr>
            <w:r>
              <w:rPr>
                <w:color w:val="000000"/>
                <w:sz w:val="24"/>
                <w:szCs w:val="24"/>
              </w:rPr>
              <w:t>Учествовање у планирању и надзору над спровођењема мера заштите живота и здравља људи од штетног деловања хемикалија.</w:t>
            </w:r>
          </w:p>
        </w:tc>
      </w:tr>
      <w:tr w:rsidR="00C4432E" w:rsidTr="00BB681A">
        <w:trPr>
          <w:trHeight w:val="549"/>
        </w:trPr>
        <w:tc>
          <w:tcPr>
            <w:tcW w:w="9256" w:type="dxa"/>
            <w:gridSpan w:val="3"/>
            <w:tcBorders>
              <w:top w:val="single" w:sz="4" w:space="0" w:color="000000"/>
              <w:left w:val="single" w:sz="4" w:space="0" w:color="000000"/>
              <w:bottom w:val="single" w:sz="4" w:space="0" w:color="000000"/>
              <w:right w:val="single" w:sz="4" w:space="0" w:color="000000"/>
            </w:tcBorders>
            <w:shd w:val="clear" w:color="000000" w:fill="F2F2F2"/>
            <w:vAlign w:val="center"/>
          </w:tcPr>
          <w:p w:rsidR="00C4432E" w:rsidRDefault="00733468">
            <w:pPr>
              <w:jc w:val="center"/>
              <w:rPr>
                <w:b/>
                <w:bCs/>
                <w:color w:val="000000"/>
                <w:sz w:val="24"/>
                <w:szCs w:val="24"/>
              </w:rPr>
            </w:pPr>
            <w:r>
              <w:rPr>
                <w:b/>
                <w:bCs/>
                <w:color w:val="000000"/>
                <w:sz w:val="24"/>
                <w:szCs w:val="24"/>
              </w:rPr>
              <w:t>1.6. Јавне агенције у области здравства – 1 месец</w:t>
            </w:r>
          </w:p>
        </w:tc>
      </w:tr>
      <w:tr w:rsidR="00C4432E" w:rsidTr="00BB681A">
        <w:trPr>
          <w:trHeight w:val="890"/>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Агенција за лекове и медицинска средства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дана</w:t>
            </w:r>
          </w:p>
        </w:tc>
        <w:tc>
          <w:tcPr>
            <w:tcW w:w="5315" w:type="dxa"/>
            <w:tcBorders>
              <w:bottom w:val="single" w:sz="4" w:space="0" w:color="000000"/>
              <w:right w:val="single" w:sz="4" w:space="0" w:color="000000"/>
            </w:tcBorders>
            <w:shd w:val="clear" w:color="auto" w:fill="auto"/>
            <w:vAlign w:val="bottom"/>
          </w:tcPr>
          <w:p w:rsidR="00223AA0" w:rsidRDefault="00733468" w:rsidP="00223AA0">
            <w:pPr>
              <w:rPr>
                <w:color w:val="000000"/>
                <w:sz w:val="24"/>
                <w:szCs w:val="24"/>
              </w:rPr>
            </w:pPr>
            <w:r>
              <w:rPr>
                <w:color w:val="000000"/>
                <w:sz w:val="24"/>
                <w:szCs w:val="24"/>
              </w:rPr>
              <w:t> </w:t>
            </w:r>
            <w:r w:rsidR="00223AA0">
              <w:rPr>
                <w:color w:val="000000"/>
                <w:sz w:val="24"/>
                <w:szCs w:val="24"/>
              </w:rPr>
              <w:t>Познавање прописа везаних за лекове и медицинска средства.</w:t>
            </w:r>
          </w:p>
          <w:p w:rsidR="00C4432E" w:rsidRDefault="00C4432E">
            <w:pPr>
              <w:rPr>
                <w:color w:val="000000"/>
                <w:sz w:val="24"/>
                <w:szCs w:val="24"/>
              </w:rPr>
            </w:pPr>
          </w:p>
        </w:tc>
      </w:tr>
      <w:tr w:rsidR="00C4432E" w:rsidTr="00BB681A">
        <w:trPr>
          <w:trHeight w:val="3855"/>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143634">
            <w:pPr>
              <w:rPr>
                <w:color w:val="000000"/>
                <w:sz w:val="24"/>
                <w:szCs w:val="24"/>
              </w:rPr>
            </w:pPr>
            <w:r>
              <w:rPr>
                <w:color w:val="000000"/>
                <w:sz w:val="24"/>
                <w:szCs w:val="24"/>
              </w:rPr>
              <w:lastRenderedPageBreak/>
              <w:t>А</w:t>
            </w:r>
            <w:r w:rsidR="00733468">
              <w:rPr>
                <w:color w:val="000000"/>
                <w:sz w:val="24"/>
                <w:szCs w:val="24"/>
              </w:rPr>
              <w:t>генција за акредитацију здравствених установа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дана</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Познавање прописа везаних за квалитет и акредитацију у здравству. </w:t>
            </w:r>
          </w:p>
          <w:p w:rsidR="00C4432E" w:rsidRDefault="00733468">
            <w:pPr>
              <w:rPr>
                <w:color w:val="000000"/>
                <w:sz w:val="24"/>
                <w:szCs w:val="24"/>
              </w:rPr>
            </w:pPr>
            <w:r>
              <w:rPr>
                <w:color w:val="000000"/>
                <w:sz w:val="24"/>
                <w:szCs w:val="24"/>
              </w:rPr>
              <w:t xml:space="preserve">Учествовање у предлагању мера за осигурање, унапређење, промоцију и праћење квалитета здравствене заштите. </w:t>
            </w:r>
          </w:p>
          <w:p w:rsidR="00C4432E" w:rsidRDefault="00733468">
            <w:pPr>
              <w:rPr>
                <w:color w:val="000000"/>
                <w:sz w:val="24"/>
                <w:szCs w:val="24"/>
              </w:rPr>
            </w:pPr>
            <w:r>
              <w:rPr>
                <w:color w:val="000000"/>
                <w:sz w:val="24"/>
                <w:szCs w:val="24"/>
              </w:rPr>
              <w:t xml:space="preserve">Познавање поступка акредитације. </w:t>
            </w:r>
          </w:p>
          <w:p w:rsidR="00C4432E" w:rsidRDefault="00733468">
            <w:pPr>
              <w:rPr>
                <w:color w:val="000000"/>
                <w:sz w:val="24"/>
                <w:szCs w:val="24"/>
              </w:rPr>
            </w:pPr>
            <w:r>
              <w:rPr>
                <w:color w:val="000000"/>
                <w:sz w:val="24"/>
                <w:szCs w:val="24"/>
              </w:rPr>
              <w:t xml:space="preserve">Израда једног предлога за унапређење квалитета података из медицинске документације за извештај јавног здравља.  </w:t>
            </w:r>
          </w:p>
          <w:p w:rsidR="00C4432E" w:rsidRDefault="00733468">
            <w:pPr>
              <w:rPr>
                <w:color w:val="000000"/>
                <w:sz w:val="24"/>
                <w:szCs w:val="24"/>
              </w:rPr>
            </w:pPr>
            <w:r>
              <w:rPr>
                <w:color w:val="000000"/>
                <w:sz w:val="24"/>
                <w:szCs w:val="24"/>
              </w:rPr>
              <w:t xml:space="preserve">Анализа леталитета од одређене болести на болничком одељењу једне установе уз упоређење са истим одељењем друге установе и националним подацима о оболевању и смртности од исте болести. </w:t>
            </w:r>
          </w:p>
          <w:p w:rsidR="00C4432E" w:rsidRDefault="00733468">
            <w:pPr>
              <w:rPr>
                <w:color w:val="000000"/>
                <w:sz w:val="24"/>
                <w:szCs w:val="24"/>
              </w:rPr>
            </w:pPr>
            <w:r>
              <w:rPr>
                <w:color w:val="000000"/>
                <w:sz w:val="24"/>
                <w:szCs w:val="24"/>
              </w:rPr>
              <w:t>Анализа одређених узрока смрти који се могу избећи према задатим показатељима Светске здравствене организације.</w:t>
            </w:r>
          </w:p>
        </w:tc>
      </w:tr>
      <w:tr w:rsidR="00C4432E" w:rsidTr="00BB681A">
        <w:trPr>
          <w:trHeight w:val="297"/>
        </w:trPr>
        <w:tc>
          <w:tcPr>
            <w:tcW w:w="9256" w:type="dxa"/>
            <w:gridSpan w:val="3"/>
            <w:tcBorders>
              <w:top w:val="single" w:sz="4" w:space="0" w:color="000000"/>
              <w:left w:val="single" w:sz="4" w:space="0" w:color="000000"/>
              <w:bottom w:val="single" w:sz="4" w:space="0" w:color="000000"/>
              <w:right w:val="single" w:sz="4" w:space="0" w:color="000000"/>
            </w:tcBorders>
            <w:shd w:val="clear" w:color="000000" w:fill="FDE9D9"/>
            <w:vAlign w:val="bottom"/>
          </w:tcPr>
          <w:p w:rsidR="00C4432E" w:rsidRDefault="00733468">
            <w:pPr>
              <w:jc w:val="center"/>
              <w:rPr>
                <w:b/>
                <w:bCs/>
                <w:color w:val="000000"/>
                <w:sz w:val="24"/>
                <w:szCs w:val="24"/>
              </w:rPr>
            </w:pPr>
            <w:r>
              <w:rPr>
                <w:b/>
                <w:bCs/>
                <w:color w:val="000000"/>
                <w:sz w:val="24"/>
                <w:szCs w:val="24"/>
              </w:rPr>
              <w:t>2. СПЕЦИЈАЛИСТИЧКИ ОБИЛАСЦИ ИЗВАН ЗДРАВСТВЕНОГ СИСТЕМА – 12 месеци</w:t>
            </w:r>
          </w:p>
        </w:tc>
      </w:tr>
      <w:tr w:rsidR="00C4432E" w:rsidTr="00BB681A">
        <w:trPr>
          <w:trHeight w:val="297"/>
        </w:trPr>
        <w:tc>
          <w:tcPr>
            <w:tcW w:w="9256" w:type="dxa"/>
            <w:gridSpan w:val="3"/>
            <w:tcBorders>
              <w:top w:val="single" w:sz="4" w:space="0" w:color="000000"/>
              <w:left w:val="single" w:sz="4" w:space="0" w:color="000000"/>
              <w:bottom w:val="single" w:sz="4" w:space="0" w:color="000000"/>
              <w:right w:val="single" w:sz="4" w:space="0" w:color="000000"/>
            </w:tcBorders>
            <w:shd w:val="clear" w:color="000000" w:fill="F2F2F2"/>
            <w:vAlign w:val="bottom"/>
          </w:tcPr>
          <w:p w:rsidR="00C4432E" w:rsidRDefault="00733468">
            <w:pPr>
              <w:jc w:val="center"/>
              <w:rPr>
                <w:b/>
                <w:bCs/>
                <w:color w:val="000000"/>
                <w:sz w:val="24"/>
                <w:szCs w:val="24"/>
              </w:rPr>
            </w:pPr>
            <w:r>
              <w:rPr>
                <w:b/>
                <w:bCs/>
                <w:color w:val="000000"/>
                <w:sz w:val="24"/>
                <w:szCs w:val="24"/>
              </w:rPr>
              <w:t>2.1. Министарство здравља – 1 месец </w:t>
            </w:r>
          </w:p>
        </w:tc>
      </w:tr>
      <w:tr w:rsidR="00C4432E" w:rsidTr="00BB681A">
        <w:trPr>
          <w:trHeight w:val="5931"/>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Организационе јединице надлежне за јавно здравље, организацију, здравствено осигурање, лекове, међународну сарадњу и правне и економске послове</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7 дана</w:t>
            </w:r>
          </w:p>
        </w:tc>
        <w:tc>
          <w:tcPr>
            <w:tcW w:w="5315" w:type="dxa"/>
            <w:tcBorders>
              <w:bottom w:val="single" w:sz="4" w:space="0" w:color="000000"/>
              <w:right w:val="single" w:sz="4" w:space="0" w:color="000000"/>
            </w:tcBorders>
            <w:shd w:val="clear" w:color="auto" w:fill="auto"/>
            <w:vAlign w:val="bottom"/>
          </w:tcPr>
          <w:p w:rsidR="00C4432E" w:rsidRDefault="00733468">
            <w:pPr>
              <w:rPr>
                <w:color w:val="000000"/>
                <w:sz w:val="24"/>
                <w:szCs w:val="24"/>
              </w:rPr>
            </w:pPr>
            <w:r>
              <w:rPr>
                <w:color w:val="000000"/>
                <w:sz w:val="24"/>
                <w:szCs w:val="24"/>
              </w:rPr>
              <w:t xml:space="preserve">Описати организацију рада система здравствене заштите на примарном, секундарном, терцијарном нивоу и на више нивоа здравствене заштите. </w:t>
            </w:r>
          </w:p>
          <w:p w:rsidR="00C4432E" w:rsidRDefault="00733468">
            <w:pPr>
              <w:rPr>
                <w:color w:val="000000"/>
                <w:sz w:val="24"/>
                <w:szCs w:val="24"/>
              </w:rPr>
            </w:pPr>
            <w:r>
              <w:rPr>
                <w:color w:val="000000"/>
                <w:sz w:val="24"/>
                <w:szCs w:val="24"/>
              </w:rPr>
              <w:t xml:space="preserve">Израдити извештај о организацији рада једне од здравствених установа. </w:t>
            </w:r>
          </w:p>
          <w:p w:rsidR="00C4432E" w:rsidRDefault="00733468">
            <w:pPr>
              <w:rPr>
                <w:color w:val="000000"/>
                <w:sz w:val="24"/>
                <w:szCs w:val="24"/>
              </w:rPr>
            </w:pPr>
            <w:r>
              <w:rPr>
                <w:color w:val="000000"/>
                <w:sz w:val="24"/>
                <w:szCs w:val="24"/>
              </w:rPr>
              <w:t xml:space="preserve">Израдити преглед закона, декларација, протокола, правилника, одлука и других правних докумената који се односе на поједино право или обавезу (на пример: право на информацију, клиничка истраживања, генетичко тестирање и сл.). </w:t>
            </w:r>
          </w:p>
          <w:p w:rsidR="00C4432E" w:rsidRDefault="00733468">
            <w:pPr>
              <w:rPr>
                <w:color w:val="000000"/>
                <w:sz w:val="24"/>
                <w:szCs w:val="24"/>
              </w:rPr>
            </w:pPr>
            <w:r>
              <w:rPr>
                <w:color w:val="000000"/>
                <w:sz w:val="24"/>
                <w:szCs w:val="24"/>
              </w:rPr>
              <w:t xml:space="preserve">Израдити предлог интервенције јавног здравља на националном нивоу, на основу утврђених потреба. Израдити предлог програма јавног здравља у сврху побољшања квалитета живота особа са инвалидитетом и других вулнерабилних група. </w:t>
            </w:r>
          </w:p>
          <w:p w:rsidR="00C4432E" w:rsidRDefault="00733468">
            <w:pPr>
              <w:rPr>
                <w:color w:val="000000"/>
                <w:sz w:val="24"/>
                <w:szCs w:val="24"/>
              </w:rPr>
            </w:pPr>
            <w:r>
              <w:rPr>
                <w:color w:val="000000"/>
                <w:sz w:val="24"/>
                <w:szCs w:val="24"/>
              </w:rPr>
              <w:t xml:space="preserve">Израдити предлог јачања улоге цивилног друштва у унапређењу здравља популације. </w:t>
            </w:r>
          </w:p>
          <w:p w:rsidR="00C4432E" w:rsidRDefault="00733468">
            <w:pPr>
              <w:rPr>
                <w:color w:val="000000"/>
                <w:sz w:val="24"/>
                <w:szCs w:val="24"/>
              </w:rPr>
            </w:pPr>
            <w:r>
              <w:rPr>
                <w:color w:val="000000"/>
                <w:sz w:val="24"/>
                <w:szCs w:val="24"/>
              </w:rPr>
              <w:t xml:space="preserve">Описати критичне тачке у доступности пружања здравствених услуга, односно доступности здравствене заштите. </w:t>
            </w:r>
          </w:p>
          <w:p w:rsidR="00C4432E" w:rsidRDefault="00733468">
            <w:pPr>
              <w:rPr>
                <w:color w:val="000000"/>
                <w:sz w:val="24"/>
                <w:szCs w:val="24"/>
              </w:rPr>
            </w:pPr>
            <w:r>
              <w:rPr>
                <w:color w:val="000000"/>
                <w:sz w:val="24"/>
                <w:szCs w:val="24"/>
              </w:rPr>
              <w:t xml:space="preserve">Написати извештај о спроведеном инспекцијском надзору у здравственој установи. </w:t>
            </w:r>
          </w:p>
          <w:p w:rsidR="00C4432E" w:rsidRDefault="00733468">
            <w:pPr>
              <w:rPr>
                <w:color w:val="000000"/>
                <w:sz w:val="24"/>
                <w:szCs w:val="24"/>
              </w:rPr>
            </w:pPr>
            <w:r>
              <w:rPr>
                <w:color w:val="000000"/>
                <w:sz w:val="24"/>
                <w:szCs w:val="24"/>
              </w:rPr>
              <w:t>Примити примедбе и предлоге грађана везано за остваривање права на здравствену заштиту</w:t>
            </w:r>
          </w:p>
        </w:tc>
      </w:tr>
      <w:tr w:rsidR="00C4432E" w:rsidTr="00BB681A">
        <w:trPr>
          <w:trHeight w:val="593"/>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223AA0">
            <w:pPr>
              <w:rPr>
                <w:color w:val="000000"/>
                <w:sz w:val="24"/>
                <w:szCs w:val="24"/>
              </w:rPr>
            </w:pPr>
            <w:r>
              <w:rPr>
                <w:color w:val="000000"/>
                <w:sz w:val="24"/>
                <w:szCs w:val="24"/>
              </w:rPr>
              <w:t>З</w:t>
            </w:r>
            <w:r w:rsidR="00733468">
              <w:rPr>
                <w:color w:val="000000"/>
                <w:sz w:val="24"/>
                <w:szCs w:val="24"/>
              </w:rPr>
              <w:t>дравствена инспекција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дана</w:t>
            </w:r>
          </w:p>
        </w:tc>
        <w:tc>
          <w:tcPr>
            <w:tcW w:w="5315" w:type="dxa"/>
            <w:tcBorders>
              <w:bottom w:val="single" w:sz="4" w:space="0" w:color="000000"/>
              <w:right w:val="single" w:sz="4" w:space="0" w:color="000000"/>
            </w:tcBorders>
            <w:shd w:val="clear" w:color="auto" w:fill="auto"/>
            <w:vAlign w:val="bottom"/>
          </w:tcPr>
          <w:p w:rsidR="00C4432E" w:rsidRDefault="00733468">
            <w:pPr>
              <w:rPr>
                <w:color w:val="000000"/>
                <w:sz w:val="24"/>
                <w:szCs w:val="24"/>
              </w:rPr>
            </w:pPr>
            <w:r>
              <w:rPr>
                <w:color w:val="000000"/>
                <w:sz w:val="24"/>
                <w:szCs w:val="24"/>
              </w:rPr>
              <w:t> </w:t>
            </w:r>
          </w:p>
        </w:tc>
      </w:tr>
      <w:tr w:rsidR="00C4432E" w:rsidTr="00BB681A">
        <w:trPr>
          <w:trHeight w:val="593"/>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143634">
            <w:pPr>
              <w:rPr>
                <w:color w:val="000000"/>
                <w:sz w:val="24"/>
                <w:szCs w:val="24"/>
              </w:rPr>
            </w:pPr>
            <w:r>
              <w:rPr>
                <w:color w:val="000000"/>
                <w:sz w:val="24"/>
                <w:szCs w:val="24"/>
              </w:rPr>
              <w:lastRenderedPageBreak/>
              <w:t>С</w:t>
            </w:r>
            <w:r w:rsidR="00733468">
              <w:rPr>
                <w:color w:val="000000"/>
                <w:sz w:val="24"/>
                <w:szCs w:val="24"/>
              </w:rPr>
              <w:t>анитарна инспекција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дана</w:t>
            </w:r>
          </w:p>
        </w:tc>
        <w:tc>
          <w:tcPr>
            <w:tcW w:w="5315" w:type="dxa"/>
            <w:tcBorders>
              <w:bottom w:val="single" w:sz="4" w:space="0" w:color="000000"/>
              <w:right w:val="single" w:sz="4" w:space="0" w:color="000000"/>
            </w:tcBorders>
            <w:shd w:val="clear" w:color="auto" w:fill="auto"/>
            <w:vAlign w:val="bottom"/>
          </w:tcPr>
          <w:p w:rsidR="00C4432E" w:rsidRDefault="00733468">
            <w:pPr>
              <w:rPr>
                <w:sz w:val="24"/>
                <w:szCs w:val="24"/>
              </w:rPr>
            </w:pPr>
            <w:r>
              <w:rPr>
                <w:sz w:val="24"/>
                <w:szCs w:val="24"/>
              </w:rPr>
              <w:t xml:space="preserve">Препознати и описати јавне потребе из подручја здравства. </w:t>
            </w:r>
          </w:p>
          <w:p w:rsidR="00C4432E" w:rsidRDefault="00733468">
            <w:pPr>
              <w:rPr>
                <w:sz w:val="24"/>
                <w:szCs w:val="24"/>
              </w:rPr>
            </w:pPr>
            <w:r>
              <w:rPr>
                <w:sz w:val="24"/>
                <w:szCs w:val="24"/>
              </w:rPr>
              <w:t xml:space="preserve">Упознавање са програмским активностима одсека/групе. </w:t>
            </w:r>
          </w:p>
          <w:p w:rsidR="00C4432E" w:rsidRDefault="00733468">
            <w:pPr>
              <w:rPr>
                <w:sz w:val="24"/>
                <w:szCs w:val="24"/>
              </w:rPr>
            </w:pPr>
            <w:r>
              <w:rPr>
                <w:sz w:val="24"/>
                <w:szCs w:val="24"/>
              </w:rPr>
              <w:t>Описати мрежу здравствене делатности.</w:t>
            </w:r>
          </w:p>
          <w:p w:rsidR="00C4432E" w:rsidRDefault="00733468">
            <w:pPr>
              <w:rPr>
                <w:sz w:val="24"/>
                <w:szCs w:val="24"/>
              </w:rPr>
            </w:pPr>
            <w:r>
              <w:rPr>
                <w:sz w:val="24"/>
                <w:szCs w:val="24"/>
              </w:rPr>
              <w:t xml:space="preserve">Описати приоритете јавног здравља и евалуирати програме интервенције са бар једним приоритетом. Предлог једног пројекта за унапређење здравља у локалној заједници. </w:t>
            </w:r>
          </w:p>
          <w:p w:rsidR="00C4432E" w:rsidRDefault="00733468">
            <w:pPr>
              <w:rPr>
                <w:sz w:val="24"/>
                <w:szCs w:val="24"/>
              </w:rPr>
            </w:pPr>
            <w:r>
              <w:rPr>
                <w:sz w:val="24"/>
                <w:szCs w:val="24"/>
              </w:rPr>
              <w:t xml:space="preserve">Извештај и евалуација активности у пројекту унапређења здравља. </w:t>
            </w:r>
          </w:p>
          <w:p w:rsidR="00C4432E" w:rsidRDefault="00733468">
            <w:pPr>
              <w:rPr>
                <w:sz w:val="24"/>
                <w:szCs w:val="24"/>
              </w:rPr>
            </w:pPr>
            <w:r>
              <w:rPr>
                <w:sz w:val="24"/>
                <w:szCs w:val="24"/>
              </w:rPr>
              <w:t xml:space="preserve">Предлог пројекта мобилизације чланова локалне заједнице у решавању сопствених здравствених проблема. </w:t>
            </w:r>
          </w:p>
          <w:p w:rsidR="00C4432E" w:rsidRDefault="00733468">
            <w:pPr>
              <w:rPr>
                <w:sz w:val="24"/>
                <w:szCs w:val="24"/>
              </w:rPr>
            </w:pPr>
            <w:r>
              <w:rPr>
                <w:sz w:val="24"/>
                <w:szCs w:val="24"/>
              </w:rPr>
              <w:t>Упознати се са радом санитарне инспекције</w:t>
            </w:r>
          </w:p>
          <w:p w:rsidR="00C4432E" w:rsidRDefault="00C4432E">
            <w:pPr>
              <w:rPr>
                <w:color w:val="000000"/>
                <w:sz w:val="24"/>
                <w:szCs w:val="24"/>
              </w:rPr>
            </w:pPr>
          </w:p>
        </w:tc>
      </w:tr>
      <w:tr w:rsidR="00C4432E" w:rsidTr="00BB681A">
        <w:trPr>
          <w:trHeight w:val="474"/>
        </w:trPr>
        <w:tc>
          <w:tcPr>
            <w:tcW w:w="9256" w:type="dxa"/>
            <w:gridSpan w:val="3"/>
            <w:tcBorders>
              <w:top w:val="single" w:sz="4" w:space="0" w:color="000000"/>
              <w:left w:val="single" w:sz="4" w:space="0" w:color="000000"/>
              <w:bottom w:val="single" w:sz="4" w:space="0" w:color="000000"/>
              <w:right w:val="single" w:sz="4" w:space="0" w:color="000000"/>
            </w:tcBorders>
            <w:shd w:val="clear" w:color="000000" w:fill="F2F2F2"/>
            <w:vAlign w:val="center"/>
          </w:tcPr>
          <w:p w:rsidR="00C4432E" w:rsidRDefault="00733468">
            <w:pPr>
              <w:jc w:val="center"/>
              <w:rPr>
                <w:b/>
                <w:bCs/>
                <w:color w:val="000000"/>
                <w:sz w:val="24"/>
                <w:szCs w:val="24"/>
              </w:rPr>
            </w:pPr>
            <w:r>
              <w:rPr>
                <w:b/>
                <w:bCs/>
                <w:color w:val="000000"/>
                <w:sz w:val="24"/>
                <w:szCs w:val="24"/>
              </w:rPr>
              <w:t>2.2. Републички фонд за здравствено осигурање и регионална филијала</w:t>
            </w:r>
          </w:p>
        </w:tc>
      </w:tr>
      <w:tr w:rsidR="00C4432E" w:rsidTr="00BB681A">
        <w:trPr>
          <w:trHeight w:val="2417"/>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централа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дана</w:t>
            </w:r>
          </w:p>
        </w:tc>
        <w:tc>
          <w:tcPr>
            <w:tcW w:w="5315" w:type="dxa"/>
            <w:vMerge w:val="restart"/>
            <w:tcBorders>
              <w:left w:val="single" w:sz="4" w:space="0" w:color="000000"/>
              <w:bottom w:val="single" w:sz="4" w:space="0" w:color="000000"/>
              <w:right w:val="single" w:sz="4" w:space="0" w:color="000000"/>
            </w:tcBorders>
            <w:shd w:val="clear" w:color="auto" w:fill="auto"/>
            <w:vAlign w:val="center"/>
          </w:tcPr>
          <w:p w:rsidR="00C4432E" w:rsidRDefault="00733468">
            <w:pPr>
              <w:jc w:val="both"/>
              <w:rPr>
                <w:color w:val="000000"/>
                <w:sz w:val="24"/>
                <w:szCs w:val="24"/>
              </w:rPr>
            </w:pPr>
            <w:r>
              <w:rPr>
                <w:color w:val="000000"/>
                <w:sz w:val="24"/>
                <w:szCs w:val="24"/>
              </w:rPr>
              <w:t xml:space="preserve">Познавање закона и других прописа из здравственог осигурања. </w:t>
            </w:r>
          </w:p>
          <w:p w:rsidR="00C4432E" w:rsidRDefault="00733468">
            <w:pPr>
              <w:jc w:val="both"/>
              <w:rPr>
                <w:color w:val="000000"/>
                <w:sz w:val="24"/>
                <w:szCs w:val="24"/>
              </w:rPr>
            </w:pPr>
            <w:r>
              <w:rPr>
                <w:color w:val="000000"/>
                <w:sz w:val="24"/>
                <w:szCs w:val="24"/>
              </w:rPr>
              <w:t xml:space="preserve">Познавање финансирања свих делатности здравствене заштите из здравственог осигурања.  </w:t>
            </w:r>
          </w:p>
          <w:p w:rsidR="00C4432E" w:rsidRDefault="00733468">
            <w:pPr>
              <w:jc w:val="both"/>
              <w:rPr>
                <w:color w:val="000000"/>
                <w:sz w:val="24"/>
                <w:szCs w:val="24"/>
              </w:rPr>
            </w:pPr>
            <w:r>
              <w:rPr>
                <w:color w:val="000000"/>
                <w:sz w:val="24"/>
                <w:szCs w:val="24"/>
              </w:rPr>
              <w:t xml:space="preserve">Упознавање са поступком дефинисања обима права на здравствену заштиту. </w:t>
            </w:r>
          </w:p>
          <w:p w:rsidR="00C4432E" w:rsidRDefault="00733468">
            <w:pPr>
              <w:jc w:val="both"/>
              <w:rPr>
                <w:color w:val="000000"/>
                <w:sz w:val="24"/>
                <w:szCs w:val="24"/>
              </w:rPr>
            </w:pPr>
            <w:r>
              <w:rPr>
                <w:color w:val="000000"/>
                <w:sz w:val="24"/>
                <w:szCs w:val="24"/>
              </w:rPr>
              <w:t xml:space="preserve">Упознавање са поступком доношења мишљења о оснивању здравствене установе.  </w:t>
            </w:r>
          </w:p>
          <w:p w:rsidR="00C4432E" w:rsidRDefault="00733468">
            <w:pPr>
              <w:jc w:val="both"/>
              <w:rPr>
                <w:color w:val="000000"/>
                <w:sz w:val="24"/>
                <w:szCs w:val="24"/>
              </w:rPr>
            </w:pPr>
            <w:r>
              <w:rPr>
                <w:color w:val="000000"/>
                <w:sz w:val="24"/>
                <w:szCs w:val="24"/>
              </w:rPr>
              <w:t xml:space="preserve">Упознавање с поступком уговарања здравствене заштите са здравственим установама и приватном праксом. </w:t>
            </w:r>
          </w:p>
          <w:p w:rsidR="00C4432E" w:rsidRDefault="00733468">
            <w:pPr>
              <w:jc w:val="both"/>
              <w:rPr>
                <w:color w:val="000000"/>
                <w:sz w:val="24"/>
                <w:szCs w:val="24"/>
              </w:rPr>
            </w:pPr>
            <w:r>
              <w:rPr>
                <w:color w:val="000000"/>
                <w:sz w:val="24"/>
                <w:szCs w:val="24"/>
              </w:rPr>
              <w:t xml:space="preserve">Познавање израде основне листе лекова и листе скупих лекова. </w:t>
            </w:r>
          </w:p>
          <w:p w:rsidR="00C4432E" w:rsidRDefault="00733468">
            <w:pPr>
              <w:jc w:val="both"/>
              <w:rPr>
                <w:color w:val="000000"/>
                <w:sz w:val="24"/>
                <w:szCs w:val="24"/>
              </w:rPr>
            </w:pPr>
            <w:r>
              <w:rPr>
                <w:color w:val="000000"/>
                <w:sz w:val="24"/>
                <w:szCs w:val="24"/>
              </w:rPr>
              <w:t xml:space="preserve">Учествовање у раду једне лекарске комисије. Учествовање у спровођењу надзора над испуњењем уговорних обавеза једне здравствене установе према фонду за здравстено осигурање. </w:t>
            </w:r>
          </w:p>
          <w:p w:rsidR="00C4432E" w:rsidRDefault="00733468">
            <w:pPr>
              <w:jc w:val="both"/>
              <w:rPr>
                <w:color w:val="000000"/>
                <w:sz w:val="24"/>
                <w:szCs w:val="24"/>
              </w:rPr>
            </w:pPr>
            <w:r>
              <w:rPr>
                <w:color w:val="000000"/>
                <w:sz w:val="24"/>
                <w:szCs w:val="24"/>
              </w:rPr>
              <w:t xml:space="preserve">Анализа финансијског извештаја једне установе за Фонд. </w:t>
            </w:r>
          </w:p>
          <w:p w:rsidR="00C4432E" w:rsidRDefault="00733468">
            <w:pPr>
              <w:jc w:val="both"/>
              <w:rPr>
                <w:color w:val="000000"/>
                <w:sz w:val="24"/>
                <w:szCs w:val="24"/>
              </w:rPr>
            </w:pPr>
            <w:r>
              <w:rPr>
                <w:color w:val="000000"/>
                <w:sz w:val="24"/>
                <w:szCs w:val="24"/>
              </w:rPr>
              <w:t>Анализа здравствене потрошње на подручју једне филијале према појединим делатностима</w:t>
            </w:r>
          </w:p>
          <w:p w:rsidR="00C4432E" w:rsidRDefault="00C4432E">
            <w:pPr>
              <w:jc w:val="both"/>
              <w:rPr>
                <w:color w:val="000000"/>
                <w:sz w:val="24"/>
                <w:szCs w:val="24"/>
              </w:rPr>
            </w:pPr>
          </w:p>
        </w:tc>
      </w:tr>
      <w:tr w:rsidR="00C4432E" w:rsidTr="00BB681A">
        <w:trPr>
          <w:trHeight w:val="2773"/>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испостава</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15 дана</w:t>
            </w:r>
          </w:p>
        </w:tc>
        <w:tc>
          <w:tcPr>
            <w:tcW w:w="5315" w:type="dxa"/>
            <w:vMerge/>
            <w:tcBorders>
              <w:left w:val="single" w:sz="4" w:space="0" w:color="000000"/>
              <w:bottom w:val="single" w:sz="4" w:space="0" w:color="000000"/>
              <w:right w:val="single" w:sz="4" w:space="0" w:color="000000"/>
            </w:tcBorders>
            <w:vAlign w:val="center"/>
          </w:tcPr>
          <w:p w:rsidR="00C4432E" w:rsidRDefault="00C4432E">
            <w:pPr>
              <w:rPr>
                <w:color w:val="000000"/>
                <w:sz w:val="24"/>
                <w:szCs w:val="24"/>
              </w:rPr>
            </w:pPr>
          </w:p>
        </w:tc>
      </w:tr>
      <w:tr w:rsidR="00C4432E" w:rsidTr="00BB681A">
        <w:trPr>
          <w:trHeight w:val="445"/>
        </w:trPr>
        <w:tc>
          <w:tcPr>
            <w:tcW w:w="9256" w:type="dxa"/>
            <w:gridSpan w:val="3"/>
            <w:tcBorders>
              <w:top w:val="single" w:sz="4" w:space="0" w:color="000000"/>
              <w:left w:val="single" w:sz="4" w:space="0" w:color="000000"/>
              <w:bottom w:val="single" w:sz="4" w:space="0" w:color="000000"/>
              <w:right w:val="single" w:sz="4" w:space="0" w:color="000000"/>
            </w:tcBorders>
            <w:shd w:val="clear" w:color="000000" w:fill="F2F2F2"/>
            <w:vAlign w:val="center"/>
          </w:tcPr>
          <w:p w:rsidR="00C4432E" w:rsidRDefault="00733468">
            <w:pPr>
              <w:jc w:val="center"/>
              <w:rPr>
                <w:b/>
                <w:bCs/>
                <w:color w:val="000000"/>
                <w:sz w:val="24"/>
                <w:szCs w:val="24"/>
              </w:rPr>
            </w:pPr>
            <w:r>
              <w:rPr>
                <w:b/>
                <w:bCs/>
                <w:color w:val="000000"/>
                <w:sz w:val="24"/>
                <w:szCs w:val="24"/>
              </w:rPr>
              <w:t>2.3. Организационе јединице за санитарни надзор – 1 месец </w:t>
            </w:r>
          </w:p>
        </w:tc>
      </w:tr>
      <w:tr w:rsidR="00C4432E" w:rsidTr="00BB681A">
        <w:trPr>
          <w:trHeight w:val="2966"/>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lastRenderedPageBreak/>
              <w:t> </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Препознати и описати јавне потребе из подручја здравства. </w:t>
            </w:r>
          </w:p>
          <w:p w:rsidR="00C4432E" w:rsidRDefault="00733468">
            <w:pPr>
              <w:rPr>
                <w:color w:val="000000"/>
                <w:sz w:val="24"/>
                <w:szCs w:val="24"/>
              </w:rPr>
            </w:pPr>
            <w:r>
              <w:rPr>
                <w:color w:val="000000"/>
                <w:sz w:val="24"/>
                <w:szCs w:val="24"/>
              </w:rPr>
              <w:t xml:space="preserve">Упознавање са програмским активностима одсека/групе. </w:t>
            </w:r>
          </w:p>
          <w:p w:rsidR="00C4432E" w:rsidRDefault="00733468">
            <w:pPr>
              <w:rPr>
                <w:color w:val="000000"/>
                <w:sz w:val="24"/>
                <w:szCs w:val="24"/>
              </w:rPr>
            </w:pPr>
            <w:r>
              <w:rPr>
                <w:color w:val="000000"/>
                <w:sz w:val="24"/>
                <w:szCs w:val="24"/>
              </w:rPr>
              <w:t xml:space="preserve">Описати мрежу здравствене делатности.  </w:t>
            </w:r>
          </w:p>
          <w:p w:rsidR="00C4432E" w:rsidRDefault="00733468">
            <w:pPr>
              <w:rPr>
                <w:color w:val="000000"/>
                <w:sz w:val="24"/>
                <w:szCs w:val="24"/>
              </w:rPr>
            </w:pPr>
            <w:r>
              <w:rPr>
                <w:color w:val="000000"/>
                <w:sz w:val="24"/>
                <w:szCs w:val="24"/>
              </w:rPr>
              <w:t xml:space="preserve">Описати приоритете јавног здравља и евалуирати програме интервенције са бар једним приоритетом. Предлог једног пројекта за унапређење здравља у локалној заједници. </w:t>
            </w:r>
          </w:p>
          <w:p w:rsidR="00C4432E" w:rsidRDefault="00733468">
            <w:pPr>
              <w:rPr>
                <w:color w:val="000000"/>
                <w:sz w:val="24"/>
                <w:szCs w:val="24"/>
              </w:rPr>
            </w:pPr>
            <w:r>
              <w:rPr>
                <w:color w:val="000000"/>
                <w:sz w:val="24"/>
                <w:szCs w:val="24"/>
              </w:rPr>
              <w:t xml:space="preserve">Извештај и евалуација активности у пројекту унапређења здравља. </w:t>
            </w:r>
          </w:p>
          <w:p w:rsidR="00C4432E" w:rsidRDefault="00733468">
            <w:pPr>
              <w:rPr>
                <w:color w:val="000000"/>
                <w:sz w:val="24"/>
                <w:szCs w:val="24"/>
              </w:rPr>
            </w:pPr>
            <w:r>
              <w:rPr>
                <w:color w:val="000000"/>
                <w:sz w:val="24"/>
                <w:szCs w:val="24"/>
              </w:rPr>
              <w:t xml:space="preserve">Предлог пројекта мобилизације чланова локалне заједнице у решавању сопствених здравствених проблема. </w:t>
            </w:r>
          </w:p>
          <w:p w:rsidR="00C4432E" w:rsidRDefault="00733468">
            <w:pPr>
              <w:rPr>
                <w:color w:val="000000"/>
                <w:sz w:val="24"/>
                <w:szCs w:val="24"/>
              </w:rPr>
            </w:pPr>
            <w:r>
              <w:rPr>
                <w:color w:val="000000"/>
                <w:sz w:val="24"/>
                <w:szCs w:val="24"/>
              </w:rPr>
              <w:t>Упознати се са радом санитарне инспекције</w:t>
            </w:r>
          </w:p>
        </w:tc>
      </w:tr>
      <w:tr w:rsidR="00C4432E" w:rsidTr="00BB681A">
        <w:trPr>
          <w:trHeight w:val="445"/>
        </w:trPr>
        <w:tc>
          <w:tcPr>
            <w:tcW w:w="9256" w:type="dxa"/>
            <w:gridSpan w:val="3"/>
            <w:tcBorders>
              <w:top w:val="single" w:sz="4" w:space="0" w:color="000000"/>
              <w:left w:val="single" w:sz="4" w:space="0" w:color="000000"/>
              <w:bottom w:val="single" w:sz="4" w:space="0" w:color="000000"/>
              <w:right w:val="single" w:sz="4" w:space="0" w:color="000000"/>
            </w:tcBorders>
            <w:shd w:val="clear" w:color="000000" w:fill="F2F2F2"/>
            <w:vAlign w:val="center"/>
          </w:tcPr>
          <w:p w:rsidR="00C4432E" w:rsidRDefault="00733468">
            <w:pPr>
              <w:jc w:val="center"/>
              <w:rPr>
                <w:b/>
                <w:bCs/>
                <w:color w:val="000000"/>
                <w:sz w:val="24"/>
                <w:szCs w:val="24"/>
              </w:rPr>
            </w:pPr>
            <w:r>
              <w:rPr>
                <w:b/>
                <w:bCs/>
                <w:color w:val="000000"/>
                <w:sz w:val="24"/>
                <w:szCs w:val="24"/>
              </w:rPr>
              <w:t>2.4. Медицински факултет – теоријске основе јавног здравља – 9 месеци</w:t>
            </w:r>
          </w:p>
        </w:tc>
      </w:tr>
      <w:tr w:rsidR="00C4432E" w:rsidTr="00BB681A">
        <w:trPr>
          <w:trHeight w:val="1550"/>
        </w:trPr>
        <w:tc>
          <w:tcPr>
            <w:tcW w:w="2582" w:type="dxa"/>
            <w:tcBorders>
              <w:left w:val="single" w:sz="4" w:space="0" w:color="000000"/>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w:t>
            </w:r>
          </w:p>
        </w:tc>
        <w:tc>
          <w:tcPr>
            <w:tcW w:w="1359"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w:t>
            </w:r>
          </w:p>
        </w:tc>
        <w:tc>
          <w:tcPr>
            <w:tcW w:w="5315" w:type="dxa"/>
            <w:tcBorders>
              <w:bottom w:val="single" w:sz="4" w:space="0" w:color="000000"/>
              <w:right w:val="single" w:sz="4" w:space="0" w:color="000000"/>
            </w:tcBorders>
            <w:shd w:val="clear" w:color="auto" w:fill="auto"/>
            <w:vAlign w:val="center"/>
          </w:tcPr>
          <w:p w:rsidR="00C4432E" w:rsidRDefault="00733468">
            <w:pPr>
              <w:rPr>
                <w:color w:val="000000"/>
                <w:sz w:val="24"/>
                <w:szCs w:val="24"/>
              </w:rPr>
            </w:pPr>
            <w:r>
              <w:rPr>
                <w:color w:val="000000"/>
                <w:sz w:val="24"/>
                <w:szCs w:val="24"/>
              </w:rPr>
              <w:t xml:space="preserve">Израдити преглед научне и стручне литературе на задату тему. </w:t>
            </w:r>
          </w:p>
          <w:p w:rsidR="00C4432E" w:rsidRDefault="00733468">
            <w:pPr>
              <w:rPr>
                <w:color w:val="000000"/>
                <w:sz w:val="24"/>
                <w:szCs w:val="24"/>
              </w:rPr>
            </w:pPr>
            <w:r>
              <w:rPr>
                <w:color w:val="000000"/>
                <w:sz w:val="24"/>
                <w:szCs w:val="24"/>
              </w:rPr>
              <w:t xml:space="preserve">Израда задатог стручног рада.  </w:t>
            </w:r>
          </w:p>
          <w:p w:rsidR="00C4432E" w:rsidRDefault="00733468">
            <w:pPr>
              <w:rPr>
                <w:color w:val="000000"/>
                <w:sz w:val="24"/>
                <w:szCs w:val="24"/>
              </w:rPr>
            </w:pPr>
            <w:r>
              <w:rPr>
                <w:color w:val="000000"/>
                <w:sz w:val="24"/>
                <w:szCs w:val="24"/>
              </w:rPr>
              <w:t xml:space="preserve">Израда задатих семинарских радова/есеја/чланака специфично на теме: „Оцена здравственог стања”, „Интервенције јавног здравља заснована на доказима” , „Руковођење квалитетом у систему здравства”, „Здравствени менаџмент и интерсекторска сурадња”, „Здравствена технологија. ”  </w:t>
            </w:r>
          </w:p>
          <w:p w:rsidR="00C4432E" w:rsidRDefault="00733468">
            <w:pPr>
              <w:rPr>
                <w:color w:val="000000"/>
                <w:sz w:val="24"/>
                <w:szCs w:val="24"/>
              </w:rPr>
            </w:pPr>
            <w:r>
              <w:rPr>
                <w:color w:val="000000"/>
                <w:sz w:val="24"/>
                <w:szCs w:val="24"/>
              </w:rPr>
              <w:t>Израдити критички осврт на објављени чланак или спроведене активности.</w:t>
            </w:r>
          </w:p>
          <w:p w:rsidR="00C4432E" w:rsidRDefault="00733468">
            <w:pPr>
              <w:rPr>
                <w:color w:val="000000"/>
                <w:sz w:val="24"/>
                <w:szCs w:val="24"/>
              </w:rPr>
            </w:pPr>
            <w:r>
              <w:rPr>
                <w:color w:val="000000"/>
                <w:sz w:val="24"/>
                <w:szCs w:val="24"/>
              </w:rPr>
              <w:t xml:space="preserve"> Израда анализе за изабрани проблем јавног здравља. Израдити, као део тима, осврт на здравствену политику на основу података о здравственом стању становништва, о привредној ситуацији у земљи и стручних и научних законитости. </w:t>
            </w:r>
          </w:p>
          <w:p w:rsidR="00C4432E" w:rsidRDefault="00733468">
            <w:pPr>
              <w:rPr>
                <w:color w:val="000000"/>
                <w:sz w:val="24"/>
                <w:szCs w:val="24"/>
              </w:rPr>
            </w:pPr>
            <w:r>
              <w:rPr>
                <w:color w:val="000000"/>
                <w:sz w:val="24"/>
                <w:szCs w:val="24"/>
              </w:rPr>
              <w:t xml:space="preserve">Израдити и објавити стручни чланак. </w:t>
            </w:r>
          </w:p>
          <w:p w:rsidR="00C4432E" w:rsidRDefault="00733468">
            <w:pPr>
              <w:rPr>
                <w:color w:val="000000"/>
                <w:sz w:val="24"/>
                <w:szCs w:val="24"/>
              </w:rPr>
            </w:pPr>
            <w:r>
              <w:rPr>
                <w:color w:val="000000"/>
                <w:sz w:val="24"/>
                <w:szCs w:val="24"/>
              </w:rPr>
              <w:t xml:space="preserve">Израдити постер или презентацију за рецензирани научни скуп. </w:t>
            </w:r>
          </w:p>
          <w:p w:rsidR="00C4432E" w:rsidRDefault="00733468">
            <w:pPr>
              <w:rPr>
                <w:color w:val="000000"/>
                <w:sz w:val="24"/>
                <w:szCs w:val="24"/>
              </w:rPr>
            </w:pPr>
            <w:r>
              <w:rPr>
                <w:color w:val="000000"/>
                <w:sz w:val="24"/>
                <w:szCs w:val="24"/>
              </w:rPr>
              <w:t xml:space="preserve">Израдити предлог истраживања.  </w:t>
            </w:r>
          </w:p>
          <w:p w:rsidR="00C4432E" w:rsidRDefault="00733468">
            <w:pPr>
              <w:rPr>
                <w:color w:val="000000"/>
                <w:sz w:val="24"/>
                <w:szCs w:val="24"/>
              </w:rPr>
            </w:pPr>
            <w:r>
              <w:rPr>
                <w:color w:val="000000"/>
                <w:sz w:val="24"/>
                <w:szCs w:val="24"/>
              </w:rPr>
              <w:t xml:space="preserve">Израдити предлог програма интервенције јавног здравља према националном програму или другим препознатим здравственим потребама. </w:t>
            </w:r>
          </w:p>
          <w:p w:rsidR="00C4432E" w:rsidRDefault="00733468">
            <w:pPr>
              <w:rPr>
                <w:color w:val="000000"/>
                <w:sz w:val="24"/>
                <w:szCs w:val="24"/>
              </w:rPr>
            </w:pPr>
            <w:r>
              <w:rPr>
                <w:color w:val="000000"/>
                <w:sz w:val="24"/>
                <w:szCs w:val="24"/>
              </w:rPr>
              <w:t xml:space="preserve">Написати наставни програм за једнодневну едукацију одраслих. </w:t>
            </w:r>
          </w:p>
          <w:p w:rsidR="00C4432E" w:rsidRDefault="00733468">
            <w:pPr>
              <w:rPr>
                <w:color w:val="000000"/>
                <w:sz w:val="24"/>
                <w:szCs w:val="24"/>
              </w:rPr>
            </w:pPr>
            <w:r>
              <w:rPr>
                <w:color w:val="000000"/>
                <w:sz w:val="24"/>
                <w:szCs w:val="24"/>
              </w:rPr>
              <w:t xml:space="preserve">Обликовати и организовати програм стручног скупа. </w:t>
            </w:r>
          </w:p>
          <w:p w:rsidR="00C4432E" w:rsidRDefault="00733468">
            <w:pPr>
              <w:rPr>
                <w:color w:val="000000"/>
                <w:sz w:val="24"/>
                <w:szCs w:val="24"/>
              </w:rPr>
            </w:pPr>
            <w:r>
              <w:rPr>
                <w:color w:val="000000"/>
                <w:sz w:val="24"/>
                <w:szCs w:val="24"/>
              </w:rPr>
              <w:t xml:space="preserve">Организовати и водити стручни и радни састанак. Написати синопсис за видео прилог. </w:t>
            </w:r>
          </w:p>
          <w:p w:rsidR="00C4432E" w:rsidRDefault="00733468">
            <w:pPr>
              <w:rPr>
                <w:color w:val="000000"/>
                <w:sz w:val="24"/>
                <w:szCs w:val="24"/>
              </w:rPr>
            </w:pPr>
            <w:r>
              <w:rPr>
                <w:color w:val="000000"/>
                <w:sz w:val="24"/>
                <w:szCs w:val="24"/>
              </w:rPr>
              <w:t xml:space="preserve">Сарађивати са електронским и штампаним </w:t>
            </w:r>
            <w:r>
              <w:rPr>
                <w:color w:val="000000"/>
                <w:sz w:val="24"/>
                <w:szCs w:val="24"/>
              </w:rPr>
              <w:lastRenderedPageBreak/>
              <w:t xml:space="preserve">медијима. Написати саопштење за медије. </w:t>
            </w:r>
          </w:p>
          <w:p w:rsidR="00C4432E" w:rsidRDefault="00733468">
            <w:pPr>
              <w:rPr>
                <w:color w:val="000000"/>
                <w:sz w:val="24"/>
                <w:szCs w:val="24"/>
              </w:rPr>
            </w:pPr>
            <w:r>
              <w:rPr>
                <w:color w:val="000000"/>
                <w:sz w:val="24"/>
                <w:szCs w:val="24"/>
              </w:rPr>
              <w:t xml:space="preserve">Радити са програмском подршком за општу намену (напредно коришћење уређивача текста, електронских табела, електронска пошта).  </w:t>
            </w:r>
          </w:p>
          <w:p w:rsidR="00C4432E" w:rsidRDefault="00733468">
            <w:pPr>
              <w:rPr>
                <w:color w:val="000000"/>
                <w:sz w:val="24"/>
                <w:szCs w:val="24"/>
              </w:rPr>
            </w:pPr>
            <w:r>
              <w:rPr>
                <w:color w:val="000000"/>
                <w:sz w:val="24"/>
                <w:szCs w:val="24"/>
              </w:rPr>
              <w:t>Радити са програмском подршком за специјалну намену (базе података и статистички пакети).</w:t>
            </w:r>
          </w:p>
        </w:tc>
      </w:tr>
      <w:tr w:rsidR="00C4432E" w:rsidTr="00BB681A">
        <w:trPr>
          <w:trHeight w:val="297"/>
        </w:trPr>
        <w:tc>
          <w:tcPr>
            <w:tcW w:w="9256" w:type="dxa"/>
            <w:gridSpan w:val="3"/>
            <w:tcBorders>
              <w:top w:val="single" w:sz="4" w:space="0" w:color="000000"/>
              <w:left w:val="single" w:sz="4" w:space="0" w:color="000000"/>
              <w:bottom w:val="single" w:sz="4" w:space="0" w:color="000000"/>
              <w:right w:val="single" w:sz="4" w:space="0" w:color="000000"/>
            </w:tcBorders>
            <w:shd w:val="clear" w:color="000000" w:fill="FDE9D9"/>
            <w:vAlign w:val="bottom"/>
          </w:tcPr>
          <w:p w:rsidR="00C4432E" w:rsidRDefault="00733468">
            <w:pPr>
              <w:jc w:val="center"/>
              <w:rPr>
                <w:b/>
                <w:bCs/>
                <w:color w:val="000000"/>
                <w:sz w:val="24"/>
                <w:szCs w:val="24"/>
              </w:rPr>
            </w:pPr>
            <w:r>
              <w:rPr>
                <w:b/>
                <w:bCs/>
                <w:color w:val="000000"/>
                <w:sz w:val="24"/>
                <w:szCs w:val="24"/>
              </w:rPr>
              <w:lastRenderedPageBreak/>
              <w:t>3. СТИЦАЊЕ ПРАКТИЧНОГ ИСКУСТВА НА ПОСЛОВИМА ЈАВНОГ ЗДРАВЉА</w:t>
            </w:r>
          </w:p>
        </w:tc>
      </w:tr>
      <w:tr w:rsidR="00C4432E" w:rsidTr="00BB681A">
        <w:trPr>
          <w:trHeight w:val="573"/>
        </w:trPr>
        <w:tc>
          <w:tcPr>
            <w:tcW w:w="9256" w:type="dxa"/>
            <w:gridSpan w:val="3"/>
            <w:tcBorders>
              <w:top w:val="single" w:sz="4" w:space="0" w:color="000000"/>
              <w:left w:val="single" w:sz="4" w:space="0" w:color="000000"/>
              <w:bottom w:val="single" w:sz="4" w:space="0" w:color="000000"/>
              <w:right w:val="single" w:sz="4" w:space="0" w:color="000000"/>
            </w:tcBorders>
            <w:shd w:val="clear" w:color="000000" w:fill="F2F2F2"/>
            <w:vAlign w:val="center"/>
          </w:tcPr>
          <w:p w:rsidR="00C4432E" w:rsidRDefault="00733468" w:rsidP="00135FF7">
            <w:pPr>
              <w:jc w:val="center"/>
              <w:rPr>
                <w:b/>
                <w:bCs/>
                <w:color w:val="000000"/>
                <w:sz w:val="24"/>
                <w:szCs w:val="24"/>
              </w:rPr>
            </w:pPr>
            <w:r>
              <w:rPr>
                <w:b/>
                <w:bCs/>
                <w:color w:val="000000"/>
                <w:sz w:val="24"/>
                <w:szCs w:val="24"/>
              </w:rPr>
              <w:t>3.1. Рад у струци, на пословима радног места за које се специјализира – 6 месеци</w:t>
            </w:r>
          </w:p>
        </w:tc>
      </w:tr>
    </w:tbl>
    <w:p w:rsidR="00C4432E" w:rsidRDefault="00C4432E">
      <w:pPr>
        <w:spacing w:before="134"/>
        <w:rPr>
          <w:b/>
          <w:sz w:val="24"/>
          <w:szCs w:val="24"/>
        </w:rPr>
      </w:pPr>
    </w:p>
    <w:p w:rsidR="00C4432E" w:rsidRDefault="00C4432E">
      <w:pPr>
        <w:spacing w:before="134"/>
        <w:rPr>
          <w:b/>
          <w:sz w:val="24"/>
          <w:szCs w:val="24"/>
        </w:rPr>
      </w:pPr>
    </w:p>
    <w:p w:rsidR="00C4432E" w:rsidRDefault="00C4432E">
      <w:pPr>
        <w:spacing w:before="134"/>
        <w:rPr>
          <w:b/>
          <w:sz w:val="24"/>
          <w:szCs w:val="24"/>
        </w:rPr>
        <w:sectPr w:rsidR="00C4432E">
          <w:footerReference w:type="default" r:id="rId24"/>
          <w:pgSz w:w="11920" w:h="16850"/>
          <w:pgMar w:top="1440" w:right="1440" w:bottom="1450" w:left="1440" w:header="0" w:footer="1393" w:gutter="0"/>
          <w:cols w:space="720"/>
          <w:formProt w:val="0"/>
          <w:docGrid w:linePitch="299" w:charSpace="4096"/>
        </w:sectPr>
      </w:pPr>
    </w:p>
    <w:p w:rsidR="00C4432E" w:rsidRDefault="00733468">
      <w:pPr>
        <w:spacing w:before="64"/>
        <w:jc w:val="center"/>
        <w:rPr>
          <w:b/>
          <w:sz w:val="24"/>
          <w:szCs w:val="24"/>
          <w:lang w:val="ru-RU"/>
        </w:rPr>
      </w:pPr>
      <w:r>
        <w:rPr>
          <w:b/>
          <w:sz w:val="24"/>
          <w:szCs w:val="24"/>
          <w:lang w:val="ru-RU"/>
        </w:rPr>
        <w:lastRenderedPageBreak/>
        <w:t>ПРОГРАМ ДВОСЕМЕСТРАЛНЕ НАСТАВЕ</w:t>
      </w:r>
    </w:p>
    <w:p w:rsidR="00C4432E" w:rsidRDefault="00C4432E">
      <w:pPr>
        <w:pStyle w:val="BodyText"/>
        <w:spacing w:before="2"/>
        <w:rPr>
          <w:b/>
          <w:sz w:val="24"/>
          <w:szCs w:val="24"/>
          <w:lang w:val="ru-RU"/>
        </w:rPr>
      </w:pPr>
    </w:p>
    <w:p w:rsidR="00C4432E" w:rsidRDefault="00C26957">
      <w:pPr>
        <w:spacing w:before="1" w:line="276" w:lineRule="auto"/>
        <w:rPr>
          <w:sz w:val="24"/>
          <w:szCs w:val="24"/>
          <w:lang w:val="ru-RU"/>
        </w:rPr>
      </w:pPr>
      <w:r>
        <w:rPr>
          <w:sz w:val="24"/>
          <w:szCs w:val="24"/>
          <w:lang w:val="ru-RU"/>
        </w:rPr>
        <w:t>Руководилац наставе</w:t>
      </w:r>
      <w:r w:rsidR="00733468">
        <w:rPr>
          <w:sz w:val="24"/>
          <w:szCs w:val="24"/>
          <w:lang w:val="ru-RU"/>
        </w:rPr>
        <w:t xml:space="preserve"> одређује предаваче за одговарајуће тематске јединице.</w:t>
      </w:r>
    </w:p>
    <w:p w:rsidR="00C4432E" w:rsidRPr="00223AA0" w:rsidRDefault="00733468">
      <w:pPr>
        <w:spacing w:line="276" w:lineRule="auto"/>
        <w:rPr>
          <w:sz w:val="24"/>
          <w:szCs w:val="24"/>
        </w:rPr>
      </w:pPr>
      <w:r>
        <w:rPr>
          <w:sz w:val="24"/>
          <w:szCs w:val="24"/>
          <w:lang w:val="ru-RU"/>
        </w:rPr>
        <w:t>Теоријска настава биће организована кроз 300 часова активне теоријске наставе</w:t>
      </w:r>
      <w:r>
        <w:rPr>
          <w:sz w:val="24"/>
          <w:szCs w:val="24"/>
        </w:rPr>
        <w:t>.</w:t>
      </w:r>
    </w:p>
    <w:p w:rsidR="00C4432E" w:rsidRDefault="00C4432E">
      <w:pPr>
        <w:spacing w:line="276" w:lineRule="auto"/>
        <w:rPr>
          <w:sz w:val="24"/>
          <w:szCs w:val="24"/>
          <w:lang w:val="ru-RU"/>
        </w:rPr>
      </w:pPr>
    </w:p>
    <w:tbl>
      <w:tblPr>
        <w:tblStyle w:val="TableGrid"/>
        <w:tblpPr w:leftFromText="180" w:rightFromText="180" w:vertAnchor="text" w:tblpX="-210" w:tblpY="1"/>
        <w:tblW w:w="4977" w:type="pct"/>
        <w:tblLayout w:type="fixed"/>
        <w:tblLook w:val="04A0" w:firstRow="1" w:lastRow="0" w:firstColumn="1" w:lastColumn="0" w:noHBand="0" w:noVBand="1"/>
      </w:tblPr>
      <w:tblGrid>
        <w:gridCol w:w="2489"/>
        <w:gridCol w:w="3322"/>
        <w:gridCol w:w="2304"/>
        <w:gridCol w:w="873"/>
      </w:tblGrid>
      <w:tr w:rsidR="00C4432E" w:rsidTr="000D6486">
        <w:tc>
          <w:tcPr>
            <w:tcW w:w="2552" w:type="dxa"/>
          </w:tcPr>
          <w:p w:rsidR="00C4432E" w:rsidRDefault="00733468">
            <w:pPr>
              <w:widowControl/>
              <w:rPr>
                <w:sz w:val="24"/>
                <w:szCs w:val="24"/>
              </w:rPr>
            </w:pPr>
            <w:r>
              <w:rPr>
                <w:sz w:val="24"/>
                <w:szCs w:val="24"/>
              </w:rPr>
              <w:t>Област</w:t>
            </w:r>
          </w:p>
          <w:p w:rsidR="00C4432E" w:rsidRDefault="00C4432E">
            <w:pPr>
              <w:widowControl/>
              <w:rPr>
                <w:sz w:val="24"/>
                <w:szCs w:val="24"/>
              </w:rPr>
            </w:pPr>
          </w:p>
        </w:tc>
        <w:tc>
          <w:tcPr>
            <w:tcW w:w="3408" w:type="dxa"/>
          </w:tcPr>
          <w:p w:rsidR="00C4432E" w:rsidRDefault="00733468">
            <w:pPr>
              <w:widowControl/>
              <w:rPr>
                <w:sz w:val="24"/>
                <w:szCs w:val="24"/>
              </w:rPr>
            </w:pPr>
            <w:r>
              <w:rPr>
                <w:sz w:val="24"/>
                <w:szCs w:val="24"/>
              </w:rPr>
              <w:t>Тематска јединица</w:t>
            </w:r>
          </w:p>
        </w:tc>
        <w:tc>
          <w:tcPr>
            <w:tcW w:w="2362" w:type="dxa"/>
          </w:tcPr>
          <w:p w:rsidR="00C4432E" w:rsidRDefault="00BA4796">
            <w:pPr>
              <w:widowControl/>
              <w:rPr>
                <w:sz w:val="24"/>
                <w:szCs w:val="24"/>
              </w:rPr>
            </w:pPr>
            <w:r>
              <w:rPr>
                <w:sz w:val="24"/>
                <w:szCs w:val="24"/>
              </w:rPr>
              <w:t>Наставни</w:t>
            </w:r>
            <w:r w:rsidR="00733468">
              <w:rPr>
                <w:sz w:val="24"/>
                <w:szCs w:val="24"/>
              </w:rPr>
              <w:t>к</w:t>
            </w:r>
          </w:p>
        </w:tc>
        <w:tc>
          <w:tcPr>
            <w:tcW w:w="891" w:type="dxa"/>
          </w:tcPr>
          <w:p w:rsidR="00C4432E" w:rsidRDefault="00733468">
            <w:pPr>
              <w:widowControl/>
              <w:rPr>
                <w:sz w:val="24"/>
                <w:szCs w:val="24"/>
              </w:rPr>
            </w:pPr>
            <w:r>
              <w:rPr>
                <w:sz w:val="24"/>
                <w:szCs w:val="24"/>
              </w:rPr>
              <w:t>Број часова</w:t>
            </w:r>
          </w:p>
        </w:tc>
      </w:tr>
      <w:tr w:rsidR="00C4432E" w:rsidTr="000D6486">
        <w:tc>
          <w:tcPr>
            <w:tcW w:w="2552" w:type="dxa"/>
          </w:tcPr>
          <w:p w:rsidR="00C4432E" w:rsidRDefault="00733468">
            <w:pPr>
              <w:widowControl/>
              <w:rPr>
                <w:sz w:val="24"/>
                <w:szCs w:val="24"/>
              </w:rPr>
            </w:pPr>
            <w:r>
              <w:rPr>
                <w:sz w:val="24"/>
                <w:szCs w:val="24"/>
              </w:rPr>
              <w:t>Основе јавног здравља – савремени приступ и изазови</w:t>
            </w:r>
          </w:p>
        </w:tc>
        <w:tc>
          <w:tcPr>
            <w:tcW w:w="3408" w:type="dxa"/>
          </w:tcPr>
          <w:p w:rsidR="00C4432E" w:rsidRPr="00C26957" w:rsidRDefault="00733468">
            <w:pPr>
              <w:widowControl/>
              <w:rPr>
                <w:sz w:val="24"/>
                <w:szCs w:val="24"/>
                <w:lang w:val="sr-Cyrl-BA"/>
              </w:rPr>
            </w:pPr>
            <w:r>
              <w:rPr>
                <w:sz w:val="24"/>
                <w:szCs w:val="24"/>
              </w:rPr>
              <w:t>Дефиниција и принципи јавног здраља</w:t>
            </w:r>
            <w:r w:rsidR="00C26957">
              <w:rPr>
                <w:sz w:val="24"/>
                <w:szCs w:val="24"/>
                <w:lang w:val="sr-Cyrl-BA"/>
              </w:rPr>
              <w:t>.</w:t>
            </w:r>
          </w:p>
          <w:p w:rsidR="00C4432E" w:rsidRPr="00C26957" w:rsidRDefault="00733468">
            <w:pPr>
              <w:widowControl/>
              <w:rPr>
                <w:sz w:val="24"/>
                <w:szCs w:val="24"/>
                <w:lang w:val="sr-Cyrl-BA"/>
              </w:rPr>
            </w:pPr>
            <w:r>
              <w:rPr>
                <w:sz w:val="24"/>
                <w:szCs w:val="24"/>
              </w:rPr>
              <w:t>Свеобухватни систем јавног здравља – основне функције и услуге</w:t>
            </w:r>
            <w:r w:rsidR="00C26957">
              <w:rPr>
                <w:sz w:val="24"/>
                <w:szCs w:val="24"/>
                <w:lang w:val="sr-Cyrl-BA"/>
              </w:rPr>
              <w:t>.</w:t>
            </w:r>
          </w:p>
          <w:p w:rsidR="00C4432E" w:rsidRPr="00C26957" w:rsidRDefault="00733468">
            <w:pPr>
              <w:widowControl/>
              <w:rPr>
                <w:sz w:val="24"/>
                <w:szCs w:val="24"/>
                <w:lang w:val="sr-Cyrl-BA"/>
              </w:rPr>
            </w:pPr>
            <w:r>
              <w:rPr>
                <w:sz w:val="24"/>
                <w:szCs w:val="24"/>
              </w:rPr>
              <w:t>Традиционално и ново јавно здравље – развој и делокруг</w:t>
            </w:r>
            <w:r w:rsidR="00C26957">
              <w:rPr>
                <w:sz w:val="24"/>
                <w:szCs w:val="24"/>
                <w:lang w:val="sr-Cyrl-BA"/>
              </w:rPr>
              <w:t>.</w:t>
            </w:r>
          </w:p>
          <w:p w:rsidR="00C4432E" w:rsidRPr="00C26957" w:rsidRDefault="00733468">
            <w:pPr>
              <w:widowControl/>
              <w:rPr>
                <w:sz w:val="24"/>
                <w:szCs w:val="24"/>
                <w:lang w:val="sr-Cyrl-BA"/>
              </w:rPr>
            </w:pPr>
            <w:r>
              <w:rPr>
                <w:sz w:val="24"/>
                <w:szCs w:val="24"/>
              </w:rPr>
              <w:t>Развој јавног здравља у Србији</w:t>
            </w:r>
            <w:r w:rsidR="00C26957">
              <w:rPr>
                <w:sz w:val="24"/>
                <w:szCs w:val="24"/>
                <w:lang w:val="sr-Cyrl-BA"/>
              </w:rPr>
              <w:t>.</w:t>
            </w:r>
          </w:p>
        </w:tc>
        <w:tc>
          <w:tcPr>
            <w:tcW w:w="2362" w:type="dxa"/>
          </w:tcPr>
          <w:p w:rsidR="00C4432E" w:rsidRDefault="008A1BDC">
            <w:pPr>
              <w:widowControl/>
              <w:rPr>
                <w:sz w:val="24"/>
                <w:szCs w:val="24"/>
              </w:rPr>
            </w:pPr>
            <w:r>
              <w:rPr>
                <w:sz w:val="24"/>
                <w:szCs w:val="24"/>
              </w:rPr>
              <w:t>Проф</w:t>
            </w:r>
            <w:r w:rsidR="00733468">
              <w:rPr>
                <w:sz w:val="24"/>
                <w:szCs w:val="24"/>
              </w:rPr>
              <w:t>. др Ивана Симић Вукомановић</w:t>
            </w:r>
          </w:p>
          <w:p w:rsidR="00C4432E" w:rsidRDefault="00C4432E">
            <w:pPr>
              <w:widowControl/>
              <w:rPr>
                <w:sz w:val="24"/>
                <w:szCs w:val="24"/>
              </w:rPr>
            </w:pPr>
          </w:p>
        </w:tc>
        <w:tc>
          <w:tcPr>
            <w:tcW w:w="891" w:type="dxa"/>
          </w:tcPr>
          <w:p w:rsidR="00C4432E" w:rsidRDefault="00733468">
            <w:pPr>
              <w:widowControl/>
              <w:rPr>
                <w:sz w:val="24"/>
                <w:szCs w:val="24"/>
              </w:rPr>
            </w:pPr>
            <w:r>
              <w:rPr>
                <w:sz w:val="24"/>
                <w:szCs w:val="24"/>
              </w:rPr>
              <w:t>5</w:t>
            </w:r>
          </w:p>
        </w:tc>
      </w:tr>
      <w:tr w:rsidR="00C4432E" w:rsidTr="000D6486">
        <w:tc>
          <w:tcPr>
            <w:tcW w:w="2552" w:type="dxa"/>
          </w:tcPr>
          <w:p w:rsidR="00C4432E" w:rsidRPr="003A3388" w:rsidRDefault="00733468">
            <w:pPr>
              <w:widowControl/>
              <w:rPr>
                <w:sz w:val="24"/>
                <w:szCs w:val="24"/>
              </w:rPr>
            </w:pPr>
            <w:r>
              <w:rPr>
                <w:sz w:val="24"/>
                <w:szCs w:val="24"/>
              </w:rPr>
              <w:t>Појам здравља и детерминанте које га одређују</w:t>
            </w:r>
          </w:p>
        </w:tc>
        <w:tc>
          <w:tcPr>
            <w:tcW w:w="3408" w:type="dxa"/>
          </w:tcPr>
          <w:p w:rsidR="00C4432E" w:rsidRPr="00C26957" w:rsidRDefault="00733468">
            <w:pPr>
              <w:widowControl/>
              <w:rPr>
                <w:sz w:val="24"/>
                <w:szCs w:val="24"/>
                <w:lang w:val="sr-Cyrl-BA"/>
              </w:rPr>
            </w:pPr>
            <w:r>
              <w:rPr>
                <w:sz w:val="24"/>
                <w:szCs w:val="24"/>
              </w:rPr>
              <w:t xml:space="preserve">Одреднице здравља. </w:t>
            </w:r>
            <w:r w:rsidR="00D66510">
              <w:rPr>
                <w:sz w:val="24"/>
                <w:szCs w:val="24"/>
              </w:rPr>
              <w:t xml:space="preserve">Мапирање фактора ризика. </w:t>
            </w:r>
            <w:r>
              <w:rPr>
                <w:sz w:val="24"/>
                <w:szCs w:val="24"/>
              </w:rPr>
              <w:t>Здравствени ресурси и ризици.</w:t>
            </w:r>
            <w:r w:rsidR="00C26957">
              <w:rPr>
                <w:sz w:val="24"/>
                <w:szCs w:val="24"/>
                <w:lang w:val="sr-Cyrl-BA"/>
              </w:rPr>
              <w:t xml:space="preserve"> </w:t>
            </w:r>
            <w:r>
              <w:rPr>
                <w:sz w:val="24"/>
                <w:szCs w:val="24"/>
              </w:rPr>
              <w:t>Неједнакости у здрављу.</w:t>
            </w:r>
            <w:r w:rsidR="00C26957">
              <w:rPr>
                <w:sz w:val="24"/>
                <w:szCs w:val="24"/>
                <w:lang w:val="sr-Cyrl-BA"/>
              </w:rPr>
              <w:t xml:space="preserve"> </w:t>
            </w:r>
            <w:r>
              <w:rPr>
                <w:sz w:val="24"/>
                <w:szCs w:val="24"/>
              </w:rPr>
              <w:t>Ток болести</w:t>
            </w:r>
            <w:r w:rsidR="00C26957">
              <w:rPr>
                <w:sz w:val="24"/>
                <w:szCs w:val="24"/>
                <w:lang w:val="sr-Cyrl-BA"/>
              </w:rPr>
              <w:t>.</w:t>
            </w:r>
          </w:p>
          <w:p w:rsidR="00C4432E" w:rsidRPr="00C26957" w:rsidRDefault="00733468">
            <w:pPr>
              <w:widowControl/>
              <w:rPr>
                <w:sz w:val="24"/>
                <w:szCs w:val="24"/>
                <w:lang w:val="sr-Cyrl-BA"/>
              </w:rPr>
            </w:pPr>
            <w:r>
              <w:rPr>
                <w:sz w:val="24"/>
                <w:szCs w:val="24"/>
              </w:rPr>
              <w:t>Нивои превенције</w:t>
            </w:r>
            <w:r w:rsidR="00C26957">
              <w:rPr>
                <w:sz w:val="24"/>
                <w:szCs w:val="24"/>
                <w:lang w:val="sr-Cyrl-BA"/>
              </w:rPr>
              <w:t>.</w:t>
            </w:r>
          </w:p>
        </w:tc>
        <w:tc>
          <w:tcPr>
            <w:tcW w:w="2362" w:type="dxa"/>
          </w:tcPr>
          <w:p w:rsidR="008A1BDC" w:rsidRDefault="008A1BDC" w:rsidP="008A1BDC">
            <w:pPr>
              <w:widowControl/>
              <w:rPr>
                <w:sz w:val="24"/>
                <w:szCs w:val="24"/>
              </w:rPr>
            </w:pPr>
            <w:r>
              <w:rPr>
                <w:sz w:val="24"/>
                <w:szCs w:val="24"/>
              </w:rPr>
              <w:t>Проф. др Снежана Радовановић</w:t>
            </w:r>
          </w:p>
          <w:p w:rsidR="00C4432E" w:rsidRDefault="00C4432E" w:rsidP="008A1BDC">
            <w:pPr>
              <w:widowControl/>
              <w:rPr>
                <w:sz w:val="24"/>
                <w:szCs w:val="24"/>
              </w:rPr>
            </w:pPr>
          </w:p>
        </w:tc>
        <w:tc>
          <w:tcPr>
            <w:tcW w:w="891" w:type="dxa"/>
          </w:tcPr>
          <w:p w:rsidR="00C4432E" w:rsidRDefault="00733468">
            <w:pPr>
              <w:widowControl/>
              <w:rPr>
                <w:sz w:val="24"/>
                <w:szCs w:val="24"/>
              </w:rPr>
            </w:pPr>
            <w:r>
              <w:rPr>
                <w:sz w:val="24"/>
                <w:szCs w:val="24"/>
              </w:rPr>
              <w:t>5</w:t>
            </w:r>
          </w:p>
        </w:tc>
      </w:tr>
      <w:tr w:rsidR="00C4432E" w:rsidTr="000D6486">
        <w:tc>
          <w:tcPr>
            <w:tcW w:w="2552" w:type="dxa"/>
          </w:tcPr>
          <w:p w:rsidR="00C4432E" w:rsidRDefault="00733468">
            <w:pPr>
              <w:widowControl/>
              <w:rPr>
                <w:sz w:val="24"/>
                <w:szCs w:val="24"/>
              </w:rPr>
            </w:pPr>
            <w:r>
              <w:rPr>
                <w:sz w:val="24"/>
                <w:szCs w:val="24"/>
              </w:rPr>
              <w:t>Глобално здравље</w:t>
            </w:r>
          </w:p>
        </w:tc>
        <w:tc>
          <w:tcPr>
            <w:tcW w:w="3408" w:type="dxa"/>
          </w:tcPr>
          <w:p w:rsidR="00C4432E" w:rsidRPr="00C26957" w:rsidRDefault="00733468">
            <w:pPr>
              <w:widowControl/>
              <w:rPr>
                <w:sz w:val="24"/>
                <w:szCs w:val="24"/>
                <w:lang w:val="sr-Cyrl-BA"/>
              </w:rPr>
            </w:pPr>
            <w:r>
              <w:rPr>
                <w:sz w:val="24"/>
                <w:szCs w:val="24"/>
              </w:rPr>
              <w:t>Глобалне промене и водећи изазови по здравље и детерминанте здравља (здравстевни проблеми који превазилазе националне оквире: климатске промене, загађење животног окружења, миграције становништва, социјално-економске неједнакости у зд</w:t>
            </w:r>
            <w:r w:rsidR="00C26957">
              <w:rPr>
                <w:sz w:val="24"/>
                <w:szCs w:val="24"/>
              </w:rPr>
              <w:t>рављу, промена животних стилова</w:t>
            </w:r>
            <w:r>
              <w:rPr>
                <w:sz w:val="24"/>
                <w:szCs w:val="24"/>
              </w:rPr>
              <w:t>)</w:t>
            </w:r>
            <w:r w:rsidR="00C26957">
              <w:rPr>
                <w:sz w:val="24"/>
                <w:szCs w:val="24"/>
                <w:lang w:val="sr-Cyrl-BA"/>
              </w:rPr>
              <w:t>.</w:t>
            </w:r>
          </w:p>
          <w:p w:rsidR="00C4432E" w:rsidRPr="00C26957" w:rsidRDefault="00733468">
            <w:pPr>
              <w:widowControl/>
              <w:rPr>
                <w:sz w:val="24"/>
                <w:szCs w:val="24"/>
                <w:lang w:val="sr-Cyrl-BA"/>
              </w:rPr>
            </w:pPr>
            <w:r>
              <w:rPr>
                <w:sz w:val="24"/>
                <w:szCs w:val="24"/>
              </w:rPr>
              <w:t>Позитивни глобални трендови: економски развој и развој нових технологија</w:t>
            </w:r>
            <w:r w:rsidR="00C26957">
              <w:rPr>
                <w:sz w:val="24"/>
                <w:szCs w:val="24"/>
                <w:lang w:val="sr-Cyrl-BA"/>
              </w:rPr>
              <w:t>.</w:t>
            </w:r>
          </w:p>
          <w:p w:rsidR="00C4432E" w:rsidRPr="00C26957" w:rsidRDefault="00733468">
            <w:pPr>
              <w:widowControl/>
              <w:rPr>
                <w:sz w:val="24"/>
                <w:szCs w:val="24"/>
                <w:lang w:val="sr-Cyrl-BA"/>
              </w:rPr>
            </w:pPr>
            <w:r>
              <w:rPr>
                <w:sz w:val="24"/>
                <w:szCs w:val="24"/>
              </w:rPr>
              <w:t>Учесници, вештине и средства за развој глобалног здравља</w:t>
            </w:r>
            <w:r w:rsidR="00C26957">
              <w:rPr>
                <w:sz w:val="24"/>
                <w:szCs w:val="24"/>
                <w:lang w:val="sr-Cyrl-BA"/>
              </w:rPr>
              <w:t>.</w:t>
            </w:r>
          </w:p>
          <w:p w:rsidR="00C4432E" w:rsidRPr="00C26957" w:rsidRDefault="00733468" w:rsidP="0089730C">
            <w:pPr>
              <w:widowControl/>
              <w:spacing w:after="120"/>
              <w:rPr>
                <w:color w:val="000000" w:themeColor="text1"/>
                <w:sz w:val="24"/>
                <w:szCs w:val="24"/>
                <w:lang w:val="sr-Cyrl-BA"/>
              </w:rPr>
            </w:pPr>
            <w:r>
              <w:rPr>
                <w:sz w:val="24"/>
                <w:szCs w:val="24"/>
              </w:rPr>
              <w:t>Улога међународних организација</w:t>
            </w:r>
            <w:r w:rsidR="005D36CA">
              <w:rPr>
                <w:sz w:val="24"/>
                <w:szCs w:val="24"/>
              </w:rPr>
              <w:t xml:space="preserve">. </w:t>
            </w:r>
            <w:r w:rsidR="005D36CA">
              <w:rPr>
                <w:color w:val="000000" w:themeColor="text1"/>
                <w:sz w:val="24"/>
                <w:szCs w:val="24"/>
              </w:rPr>
              <w:t xml:space="preserve"> Улога међународне сарадње у области јавног здравља</w:t>
            </w:r>
            <w:r w:rsidR="00C26957">
              <w:rPr>
                <w:color w:val="000000" w:themeColor="text1"/>
                <w:sz w:val="24"/>
                <w:szCs w:val="24"/>
                <w:lang w:val="sr-Cyrl-BA"/>
              </w:rPr>
              <w:t>.</w:t>
            </w:r>
          </w:p>
        </w:tc>
        <w:tc>
          <w:tcPr>
            <w:tcW w:w="2362" w:type="dxa"/>
          </w:tcPr>
          <w:p w:rsidR="008A1BDC" w:rsidRDefault="009E780B" w:rsidP="008A1BDC">
            <w:pPr>
              <w:widowControl/>
              <w:rPr>
                <w:sz w:val="24"/>
                <w:szCs w:val="24"/>
              </w:rPr>
            </w:pPr>
            <w:r>
              <w:rPr>
                <w:sz w:val="24"/>
                <w:szCs w:val="24"/>
                <w:lang w:val="sr-Cyrl-RS"/>
              </w:rPr>
              <w:t>Проф.</w:t>
            </w:r>
            <w:r w:rsidR="008A1BDC">
              <w:rPr>
                <w:sz w:val="24"/>
                <w:szCs w:val="24"/>
              </w:rPr>
              <w:t xml:space="preserve"> др Светлана Радевић</w:t>
            </w:r>
          </w:p>
          <w:p w:rsidR="00C4432E" w:rsidRDefault="00C4432E" w:rsidP="008A1BDC">
            <w:pPr>
              <w:widowControl/>
              <w:rPr>
                <w:sz w:val="24"/>
                <w:szCs w:val="24"/>
              </w:rPr>
            </w:pPr>
          </w:p>
        </w:tc>
        <w:tc>
          <w:tcPr>
            <w:tcW w:w="891" w:type="dxa"/>
          </w:tcPr>
          <w:p w:rsidR="00C4432E" w:rsidRPr="005D36CA" w:rsidRDefault="005D36CA">
            <w:pPr>
              <w:widowControl/>
              <w:rPr>
                <w:sz w:val="24"/>
                <w:szCs w:val="24"/>
              </w:rPr>
            </w:pPr>
            <w:r>
              <w:rPr>
                <w:sz w:val="24"/>
                <w:szCs w:val="24"/>
              </w:rPr>
              <w:t>10</w:t>
            </w:r>
          </w:p>
        </w:tc>
      </w:tr>
      <w:tr w:rsidR="00C4432E" w:rsidTr="000D6486">
        <w:tc>
          <w:tcPr>
            <w:tcW w:w="2552" w:type="dxa"/>
          </w:tcPr>
          <w:p w:rsidR="00C4432E" w:rsidRPr="00846EA9" w:rsidRDefault="00846EA9">
            <w:pPr>
              <w:widowControl/>
              <w:spacing w:after="120"/>
              <w:rPr>
                <w:color w:val="000000" w:themeColor="text1"/>
                <w:sz w:val="24"/>
                <w:szCs w:val="24"/>
              </w:rPr>
            </w:pPr>
            <w:r>
              <w:rPr>
                <w:color w:val="000000" w:themeColor="text1"/>
                <w:sz w:val="24"/>
                <w:szCs w:val="24"/>
              </w:rPr>
              <w:t>Ментално здравље као део глобалног здравља</w:t>
            </w:r>
          </w:p>
        </w:tc>
        <w:tc>
          <w:tcPr>
            <w:tcW w:w="3408" w:type="dxa"/>
          </w:tcPr>
          <w:p w:rsidR="00C4432E" w:rsidRDefault="003657CC">
            <w:pPr>
              <w:widowControl/>
              <w:spacing w:after="120"/>
              <w:rPr>
                <w:sz w:val="24"/>
                <w:szCs w:val="24"/>
              </w:rPr>
            </w:pPr>
            <w:r>
              <w:rPr>
                <w:sz w:val="24"/>
                <w:szCs w:val="24"/>
              </w:rPr>
              <w:t xml:space="preserve">Јавноздравствени значај. </w:t>
            </w:r>
            <w:r w:rsidR="00733468">
              <w:rPr>
                <w:sz w:val="24"/>
                <w:szCs w:val="24"/>
              </w:rPr>
              <w:t>Развој концепта. Одреднице. Стратешка документа.</w:t>
            </w:r>
          </w:p>
        </w:tc>
        <w:tc>
          <w:tcPr>
            <w:tcW w:w="2362" w:type="dxa"/>
          </w:tcPr>
          <w:p w:rsidR="008A1BDC" w:rsidRDefault="008A1BDC" w:rsidP="008A1BDC">
            <w:pPr>
              <w:widowControl/>
              <w:rPr>
                <w:sz w:val="24"/>
                <w:szCs w:val="24"/>
              </w:rPr>
            </w:pPr>
            <w:r>
              <w:rPr>
                <w:sz w:val="24"/>
                <w:szCs w:val="24"/>
              </w:rPr>
              <w:t>Проф. др Ивана Симић Вукомановић</w:t>
            </w:r>
          </w:p>
          <w:p w:rsidR="00C4432E" w:rsidRDefault="00C4432E" w:rsidP="008A1BDC">
            <w:pPr>
              <w:widowControl/>
              <w:rPr>
                <w:sz w:val="24"/>
                <w:szCs w:val="24"/>
              </w:rPr>
            </w:pPr>
          </w:p>
        </w:tc>
        <w:tc>
          <w:tcPr>
            <w:tcW w:w="891" w:type="dxa"/>
          </w:tcPr>
          <w:p w:rsidR="00C4432E" w:rsidRPr="003114FC" w:rsidRDefault="00846EA9">
            <w:pPr>
              <w:widowControl/>
              <w:rPr>
                <w:sz w:val="24"/>
                <w:szCs w:val="24"/>
              </w:rPr>
            </w:pPr>
            <w:r w:rsidRPr="003114FC">
              <w:rPr>
                <w:sz w:val="24"/>
                <w:szCs w:val="24"/>
              </w:rPr>
              <w:t>3</w:t>
            </w:r>
          </w:p>
        </w:tc>
      </w:tr>
      <w:tr w:rsidR="003657CC" w:rsidTr="000D6486">
        <w:tc>
          <w:tcPr>
            <w:tcW w:w="2552" w:type="dxa"/>
          </w:tcPr>
          <w:p w:rsidR="003657CC" w:rsidRPr="003657CC" w:rsidRDefault="003657CC" w:rsidP="003657CC">
            <w:pPr>
              <w:widowControl/>
              <w:rPr>
                <w:sz w:val="24"/>
                <w:szCs w:val="24"/>
              </w:rPr>
            </w:pPr>
            <w:r>
              <w:rPr>
                <w:color w:val="000000" w:themeColor="text1"/>
                <w:sz w:val="24"/>
                <w:szCs w:val="24"/>
              </w:rPr>
              <w:lastRenderedPageBreak/>
              <w:t xml:space="preserve">Јавноздравствени значај хематолошких поремећаја у репродуктивном здрављу жена.  </w:t>
            </w:r>
          </w:p>
        </w:tc>
        <w:tc>
          <w:tcPr>
            <w:tcW w:w="3408" w:type="dxa"/>
          </w:tcPr>
          <w:p w:rsidR="003657CC" w:rsidRPr="003657CC" w:rsidRDefault="003657CC" w:rsidP="00D33913">
            <w:pPr>
              <w:widowControl/>
              <w:rPr>
                <w:sz w:val="24"/>
                <w:szCs w:val="24"/>
              </w:rPr>
            </w:pPr>
            <w:r>
              <w:rPr>
                <w:sz w:val="24"/>
                <w:szCs w:val="24"/>
              </w:rPr>
              <w:t>Јавноздравствени значај. Учесталост и распрострањеност хематолошких поремећаја</w:t>
            </w:r>
            <w:r w:rsidR="00C26957">
              <w:rPr>
                <w:sz w:val="24"/>
                <w:szCs w:val="24"/>
              </w:rPr>
              <w:t xml:space="preserve"> у репродуктивном здрављу жена.</w:t>
            </w:r>
            <w:r>
              <w:rPr>
                <w:sz w:val="24"/>
                <w:szCs w:val="24"/>
              </w:rPr>
              <w:t xml:space="preserve"> Фактори ризика</w:t>
            </w:r>
            <w:r w:rsidR="00D33913">
              <w:rPr>
                <w:sz w:val="24"/>
                <w:szCs w:val="24"/>
              </w:rPr>
              <w:t>. Планирање превентивних програма.</w:t>
            </w:r>
            <w:r>
              <w:rPr>
                <w:sz w:val="24"/>
                <w:szCs w:val="24"/>
              </w:rPr>
              <w:t xml:space="preserve"> </w:t>
            </w:r>
          </w:p>
        </w:tc>
        <w:tc>
          <w:tcPr>
            <w:tcW w:w="2362" w:type="dxa"/>
          </w:tcPr>
          <w:p w:rsidR="003657CC" w:rsidRPr="00D33913" w:rsidRDefault="00385AE4" w:rsidP="008A1BDC">
            <w:pPr>
              <w:widowControl/>
              <w:rPr>
                <w:sz w:val="24"/>
                <w:szCs w:val="24"/>
              </w:rPr>
            </w:pPr>
            <w:r>
              <w:rPr>
                <w:sz w:val="24"/>
                <w:szCs w:val="24"/>
              </w:rPr>
              <w:t>Проф</w:t>
            </w:r>
            <w:r w:rsidR="00D33913">
              <w:rPr>
                <w:sz w:val="24"/>
                <w:szCs w:val="24"/>
              </w:rPr>
              <w:t>. др Светлана Ђукић</w:t>
            </w:r>
          </w:p>
        </w:tc>
        <w:tc>
          <w:tcPr>
            <w:tcW w:w="891" w:type="dxa"/>
          </w:tcPr>
          <w:p w:rsidR="003657CC" w:rsidRPr="006C09EF" w:rsidRDefault="006C09EF">
            <w:pPr>
              <w:widowControl/>
              <w:rPr>
                <w:sz w:val="24"/>
                <w:szCs w:val="24"/>
              </w:rPr>
            </w:pPr>
            <w:r>
              <w:rPr>
                <w:sz w:val="24"/>
                <w:szCs w:val="24"/>
              </w:rPr>
              <w:t>3</w:t>
            </w:r>
          </w:p>
        </w:tc>
      </w:tr>
      <w:tr w:rsidR="00C4432E" w:rsidTr="000D6486">
        <w:tc>
          <w:tcPr>
            <w:tcW w:w="2552" w:type="dxa"/>
          </w:tcPr>
          <w:p w:rsidR="00C4432E" w:rsidRDefault="00733468">
            <w:pPr>
              <w:widowControl/>
              <w:rPr>
                <w:sz w:val="24"/>
                <w:szCs w:val="24"/>
              </w:rPr>
            </w:pPr>
            <w:r>
              <w:rPr>
                <w:sz w:val="24"/>
                <w:szCs w:val="24"/>
              </w:rPr>
              <w:t>Јавноздравствени значај масовних хроничних незаразних болести</w:t>
            </w:r>
          </w:p>
        </w:tc>
        <w:tc>
          <w:tcPr>
            <w:tcW w:w="3408" w:type="dxa"/>
          </w:tcPr>
          <w:p w:rsidR="00C4432E" w:rsidRPr="00C26957" w:rsidRDefault="00733468">
            <w:pPr>
              <w:widowControl/>
              <w:rPr>
                <w:sz w:val="24"/>
                <w:szCs w:val="24"/>
                <w:lang w:val="sr-Cyrl-BA"/>
              </w:rPr>
            </w:pPr>
            <w:r>
              <w:rPr>
                <w:sz w:val="24"/>
                <w:szCs w:val="24"/>
              </w:rPr>
              <w:t>Епидемиолошке карактеристике (учесталост и распрострањеност)</w:t>
            </w:r>
            <w:r w:rsidR="00C26957">
              <w:rPr>
                <w:sz w:val="24"/>
                <w:szCs w:val="24"/>
                <w:lang w:val="sr-Cyrl-BA"/>
              </w:rPr>
              <w:t>.</w:t>
            </w:r>
          </w:p>
          <w:p w:rsidR="00C4432E" w:rsidRPr="00645BED" w:rsidRDefault="00645BED">
            <w:pPr>
              <w:widowControl/>
              <w:rPr>
                <w:sz w:val="24"/>
                <w:szCs w:val="24"/>
              </w:rPr>
            </w:pPr>
            <w:r>
              <w:rPr>
                <w:sz w:val="24"/>
                <w:szCs w:val="24"/>
              </w:rPr>
              <w:t>Фактори ризика за настананак</w:t>
            </w:r>
            <w:r w:rsidR="00C26957">
              <w:rPr>
                <w:sz w:val="24"/>
                <w:szCs w:val="24"/>
                <w:lang w:val="sr-Cyrl-BA"/>
              </w:rPr>
              <w:t>.</w:t>
            </w:r>
            <w:r>
              <w:rPr>
                <w:sz w:val="24"/>
                <w:szCs w:val="24"/>
              </w:rPr>
              <w:t xml:space="preserve"> </w:t>
            </w:r>
          </w:p>
          <w:p w:rsidR="00C4432E" w:rsidRPr="00645BED" w:rsidRDefault="00645BED">
            <w:pPr>
              <w:widowControl/>
              <w:rPr>
                <w:sz w:val="24"/>
                <w:szCs w:val="24"/>
              </w:rPr>
            </w:pPr>
            <w:r>
              <w:rPr>
                <w:sz w:val="24"/>
                <w:szCs w:val="24"/>
              </w:rPr>
              <w:t>Превенција</w:t>
            </w:r>
            <w:r w:rsidR="00C26957">
              <w:rPr>
                <w:sz w:val="24"/>
                <w:szCs w:val="24"/>
                <w:lang w:val="sr-Cyrl-BA"/>
              </w:rPr>
              <w:t>.</w:t>
            </w:r>
            <w:r>
              <w:rPr>
                <w:sz w:val="24"/>
                <w:szCs w:val="24"/>
              </w:rPr>
              <w:t xml:space="preserve"> </w:t>
            </w:r>
          </w:p>
          <w:p w:rsidR="00C4432E" w:rsidRPr="00C05DEB" w:rsidRDefault="00733468">
            <w:pPr>
              <w:widowControl/>
              <w:rPr>
                <w:sz w:val="24"/>
                <w:szCs w:val="24"/>
                <w:lang w:val="sr-Cyrl-BA"/>
              </w:rPr>
            </w:pPr>
            <w:r>
              <w:rPr>
                <w:sz w:val="24"/>
                <w:szCs w:val="24"/>
              </w:rPr>
              <w:t>Извори података за најучесталије ХНБ</w:t>
            </w:r>
            <w:r w:rsidR="00C05DEB">
              <w:rPr>
                <w:sz w:val="24"/>
                <w:szCs w:val="24"/>
                <w:lang w:val="sr-Cyrl-BA"/>
              </w:rPr>
              <w:t>.</w:t>
            </w:r>
          </w:p>
        </w:tc>
        <w:tc>
          <w:tcPr>
            <w:tcW w:w="2362" w:type="dxa"/>
          </w:tcPr>
          <w:p w:rsidR="008A1BDC" w:rsidRDefault="008A1BDC" w:rsidP="008A1BDC">
            <w:pPr>
              <w:widowControl/>
              <w:rPr>
                <w:sz w:val="24"/>
                <w:szCs w:val="24"/>
              </w:rPr>
            </w:pPr>
            <w:r>
              <w:rPr>
                <w:sz w:val="24"/>
                <w:szCs w:val="24"/>
              </w:rPr>
              <w:t>Проф.др Сања Коцић</w:t>
            </w:r>
          </w:p>
          <w:p w:rsidR="00C4432E" w:rsidRDefault="00C4432E" w:rsidP="008A1BDC">
            <w:pPr>
              <w:widowControl/>
              <w:rPr>
                <w:sz w:val="24"/>
                <w:szCs w:val="24"/>
              </w:rPr>
            </w:pPr>
          </w:p>
        </w:tc>
        <w:tc>
          <w:tcPr>
            <w:tcW w:w="891" w:type="dxa"/>
          </w:tcPr>
          <w:p w:rsidR="00C4432E" w:rsidRPr="008F6025" w:rsidRDefault="008F6025">
            <w:pPr>
              <w:widowControl/>
              <w:rPr>
                <w:sz w:val="24"/>
                <w:szCs w:val="24"/>
              </w:rPr>
            </w:pPr>
            <w:r>
              <w:rPr>
                <w:sz w:val="24"/>
                <w:szCs w:val="24"/>
              </w:rPr>
              <w:t>8</w:t>
            </w:r>
          </w:p>
        </w:tc>
      </w:tr>
      <w:tr w:rsidR="00C4432E" w:rsidTr="00223AA0">
        <w:trPr>
          <w:trHeight w:val="1700"/>
        </w:trPr>
        <w:tc>
          <w:tcPr>
            <w:tcW w:w="2552" w:type="dxa"/>
          </w:tcPr>
          <w:p w:rsidR="00C4432E" w:rsidRPr="00223AA0" w:rsidRDefault="00733468" w:rsidP="00223AA0">
            <w:pPr>
              <w:widowControl/>
              <w:spacing w:after="120"/>
              <w:rPr>
                <w:sz w:val="24"/>
                <w:szCs w:val="24"/>
              </w:rPr>
            </w:pPr>
            <w:r>
              <w:rPr>
                <w:sz w:val="24"/>
                <w:szCs w:val="24"/>
              </w:rPr>
              <w:t>Јавноздравствени значај кардиоваскуларних болести</w:t>
            </w:r>
          </w:p>
        </w:tc>
        <w:tc>
          <w:tcPr>
            <w:tcW w:w="3408" w:type="dxa"/>
          </w:tcPr>
          <w:p w:rsidR="00C4432E" w:rsidRDefault="00733468">
            <w:pPr>
              <w:widowControl/>
              <w:rPr>
                <w:sz w:val="24"/>
                <w:szCs w:val="24"/>
              </w:rPr>
            </w:pPr>
            <w:r>
              <w:rPr>
                <w:sz w:val="24"/>
                <w:szCs w:val="24"/>
              </w:rPr>
              <w:t>Епидемиолошке карактеристике (учесталост и распрострањеност)</w:t>
            </w:r>
          </w:p>
          <w:p w:rsidR="00C4432E" w:rsidRPr="003114FC" w:rsidRDefault="003114FC">
            <w:pPr>
              <w:widowControl/>
              <w:rPr>
                <w:sz w:val="24"/>
                <w:szCs w:val="24"/>
              </w:rPr>
            </w:pPr>
            <w:r>
              <w:rPr>
                <w:sz w:val="24"/>
                <w:szCs w:val="24"/>
              </w:rPr>
              <w:t xml:space="preserve">Фактори ризика за настананак </w:t>
            </w:r>
          </w:p>
          <w:p w:rsidR="00C4432E" w:rsidRDefault="00733468">
            <w:pPr>
              <w:widowControl/>
              <w:rPr>
                <w:sz w:val="24"/>
                <w:szCs w:val="24"/>
              </w:rPr>
            </w:pPr>
            <w:r>
              <w:rPr>
                <w:sz w:val="24"/>
                <w:szCs w:val="24"/>
              </w:rPr>
              <w:t xml:space="preserve">Превенција </w:t>
            </w:r>
          </w:p>
          <w:p w:rsidR="00C4432E" w:rsidRDefault="00C4432E">
            <w:pPr>
              <w:pStyle w:val="ListParagraph"/>
              <w:widowControl/>
              <w:ind w:left="0"/>
              <w:rPr>
                <w:sz w:val="24"/>
                <w:szCs w:val="24"/>
              </w:rPr>
            </w:pPr>
          </w:p>
        </w:tc>
        <w:tc>
          <w:tcPr>
            <w:tcW w:w="2362" w:type="dxa"/>
          </w:tcPr>
          <w:p w:rsidR="00C4432E" w:rsidRDefault="00733468">
            <w:pPr>
              <w:widowControl/>
              <w:rPr>
                <w:sz w:val="24"/>
                <w:szCs w:val="24"/>
              </w:rPr>
            </w:pPr>
            <w:r>
              <w:rPr>
                <w:sz w:val="24"/>
                <w:szCs w:val="24"/>
              </w:rPr>
              <w:t>Проф.</w:t>
            </w:r>
            <w:r w:rsidR="0066707F">
              <w:rPr>
                <w:sz w:val="24"/>
                <w:szCs w:val="24"/>
              </w:rPr>
              <w:t xml:space="preserve"> </w:t>
            </w:r>
            <w:r>
              <w:rPr>
                <w:sz w:val="24"/>
                <w:szCs w:val="24"/>
              </w:rPr>
              <w:t>др Горан Давидовић</w:t>
            </w:r>
          </w:p>
        </w:tc>
        <w:tc>
          <w:tcPr>
            <w:tcW w:w="891" w:type="dxa"/>
          </w:tcPr>
          <w:p w:rsidR="00C4432E" w:rsidRDefault="00733468">
            <w:pPr>
              <w:widowControl/>
              <w:rPr>
                <w:sz w:val="24"/>
                <w:szCs w:val="24"/>
              </w:rPr>
            </w:pPr>
            <w:r>
              <w:rPr>
                <w:sz w:val="24"/>
                <w:szCs w:val="24"/>
              </w:rPr>
              <w:t>5</w:t>
            </w:r>
          </w:p>
        </w:tc>
      </w:tr>
      <w:tr w:rsidR="003B661C" w:rsidTr="00223AA0">
        <w:trPr>
          <w:trHeight w:val="2033"/>
        </w:trPr>
        <w:tc>
          <w:tcPr>
            <w:tcW w:w="2552" w:type="dxa"/>
          </w:tcPr>
          <w:p w:rsidR="003B661C" w:rsidRPr="00B25956" w:rsidRDefault="003B661C" w:rsidP="00223AA0">
            <w:pPr>
              <w:widowControl/>
              <w:spacing w:after="120"/>
              <w:rPr>
                <w:sz w:val="24"/>
                <w:szCs w:val="24"/>
              </w:rPr>
            </w:pPr>
            <w:r>
              <w:rPr>
                <w:sz w:val="24"/>
                <w:szCs w:val="24"/>
              </w:rPr>
              <w:t>Јавноздравствени з</w:t>
            </w:r>
            <w:r w:rsidR="00B25956">
              <w:rPr>
                <w:sz w:val="24"/>
                <w:szCs w:val="24"/>
              </w:rPr>
              <w:t xml:space="preserve">начај цереброваскуларних болести </w:t>
            </w:r>
            <w:r w:rsidR="000D6486">
              <w:rPr>
                <w:sz w:val="24"/>
                <w:szCs w:val="24"/>
              </w:rPr>
              <w:t xml:space="preserve"> </w:t>
            </w:r>
          </w:p>
        </w:tc>
        <w:tc>
          <w:tcPr>
            <w:tcW w:w="3408" w:type="dxa"/>
          </w:tcPr>
          <w:p w:rsidR="003B661C" w:rsidRPr="00C05DEB" w:rsidRDefault="003B661C" w:rsidP="003B661C">
            <w:pPr>
              <w:widowControl/>
              <w:rPr>
                <w:sz w:val="24"/>
                <w:szCs w:val="24"/>
                <w:lang w:val="sr-Cyrl-BA"/>
              </w:rPr>
            </w:pPr>
            <w:r>
              <w:rPr>
                <w:sz w:val="24"/>
                <w:szCs w:val="24"/>
              </w:rPr>
              <w:t>Епидемиолошке карактеристике (учесталост и распрострањеност)</w:t>
            </w:r>
            <w:r w:rsidR="00C05DEB">
              <w:rPr>
                <w:sz w:val="24"/>
                <w:szCs w:val="24"/>
                <w:lang w:val="sr-Cyrl-BA"/>
              </w:rPr>
              <w:t>.</w:t>
            </w:r>
          </w:p>
          <w:p w:rsidR="003B661C" w:rsidRPr="00C05DEB" w:rsidRDefault="003114FC" w:rsidP="003B661C">
            <w:pPr>
              <w:widowControl/>
              <w:rPr>
                <w:sz w:val="24"/>
                <w:szCs w:val="24"/>
                <w:lang w:val="sr-Cyrl-BA"/>
              </w:rPr>
            </w:pPr>
            <w:r>
              <w:rPr>
                <w:sz w:val="24"/>
                <w:szCs w:val="24"/>
              </w:rPr>
              <w:t>Факт</w:t>
            </w:r>
            <w:r w:rsidR="00C05DEB">
              <w:rPr>
                <w:sz w:val="24"/>
                <w:szCs w:val="24"/>
              </w:rPr>
              <w:t>ори ризика за настананак</w:t>
            </w:r>
            <w:r w:rsidR="00C05DEB">
              <w:rPr>
                <w:sz w:val="24"/>
                <w:szCs w:val="24"/>
                <w:lang w:val="sr-Cyrl-BA"/>
              </w:rPr>
              <w:t>.</w:t>
            </w:r>
          </w:p>
          <w:p w:rsidR="003B661C" w:rsidRPr="00C05DEB" w:rsidRDefault="00C05DEB" w:rsidP="003B661C">
            <w:pPr>
              <w:widowControl/>
              <w:rPr>
                <w:sz w:val="24"/>
                <w:szCs w:val="24"/>
                <w:lang w:val="sr-Cyrl-BA"/>
              </w:rPr>
            </w:pPr>
            <w:r>
              <w:rPr>
                <w:sz w:val="24"/>
                <w:szCs w:val="24"/>
              </w:rPr>
              <w:t>Превенција</w:t>
            </w:r>
            <w:r>
              <w:rPr>
                <w:sz w:val="24"/>
                <w:szCs w:val="24"/>
                <w:lang w:val="sr-Cyrl-BA"/>
              </w:rPr>
              <w:t>.</w:t>
            </w:r>
          </w:p>
          <w:p w:rsidR="003B661C" w:rsidRDefault="003B661C" w:rsidP="003B661C">
            <w:pPr>
              <w:pStyle w:val="ListParagraph"/>
              <w:widowControl/>
              <w:ind w:left="0"/>
              <w:rPr>
                <w:sz w:val="24"/>
                <w:szCs w:val="24"/>
              </w:rPr>
            </w:pPr>
          </w:p>
        </w:tc>
        <w:tc>
          <w:tcPr>
            <w:tcW w:w="2362" w:type="dxa"/>
          </w:tcPr>
          <w:p w:rsidR="003B661C" w:rsidRPr="003657CC" w:rsidRDefault="009E780B" w:rsidP="003B661C">
            <w:pPr>
              <w:widowControl/>
              <w:rPr>
                <w:sz w:val="24"/>
                <w:szCs w:val="24"/>
              </w:rPr>
            </w:pPr>
            <w:r>
              <w:rPr>
                <w:sz w:val="24"/>
                <w:szCs w:val="24"/>
                <w:lang w:val="sr-Cyrl-RS"/>
              </w:rPr>
              <w:t>Проф</w:t>
            </w:r>
            <w:r w:rsidR="003657CC">
              <w:rPr>
                <w:sz w:val="24"/>
                <w:szCs w:val="24"/>
              </w:rPr>
              <w:t>. др Татјана Бошковић Матић</w:t>
            </w:r>
          </w:p>
        </w:tc>
        <w:tc>
          <w:tcPr>
            <w:tcW w:w="891" w:type="dxa"/>
          </w:tcPr>
          <w:p w:rsidR="003B661C" w:rsidRPr="006C09EF" w:rsidRDefault="00B61B7E" w:rsidP="003B661C">
            <w:pPr>
              <w:widowControl/>
              <w:rPr>
                <w:sz w:val="24"/>
                <w:szCs w:val="24"/>
              </w:rPr>
            </w:pPr>
            <w:r>
              <w:rPr>
                <w:sz w:val="24"/>
                <w:szCs w:val="24"/>
              </w:rPr>
              <w:t>3</w:t>
            </w:r>
          </w:p>
        </w:tc>
      </w:tr>
      <w:tr w:rsidR="003B661C" w:rsidTr="00223AA0">
        <w:trPr>
          <w:trHeight w:val="1772"/>
        </w:trPr>
        <w:tc>
          <w:tcPr>
            <w:tcW w:w="2552" w:type="dxa"/>
          </w:tcPr>
          <w:p w:rsidR="003B661C" w:rsidRDefault="003B661C" w:rsidP="003B661C">
            <w:pPr>
              <w:widowControl/>
              <w:rPr>
                <w:sz w:val="24"/>
                <w:szCs w:val="24"/>
              </w:rPr>
            </w:pPr>
            <w:r>
              <w:rPr>
                <w:sz w:val="24"/>
                <w:szCs w:val="24"/>
              </w:rPr>
              <w:t>Јавноздравствени значај малигних болести</w:t>
            </w:r>
          </w:p>
        </w:tc>
        <w:tc>
          <w:tcPr>
            <w:tcW w:w="3408" w:type="dxa"/>
          </w:tcPr>
          <w:p w:rsidR="003B661C" w:rsidRPr="00C05DEB" w:rsidRDefault="003B661C" w:rsidP="003B661C">
            <w:pPr>
              <w:widowControl/>
              <w:rPr>
                <w:sz w:val="24"/>
                <w:szCs w:val="24"/>
                <w:lang w:val="sr-Cyrl-BA"/>
              </w:rPr>
            </w:pPr>
            <w:r>
              <w:rPr>
                <w:sz w:val="24"/>
                <w:szCs w:val="24"/>
              </w:rPr>
              <w:t>Епидемиолошке карактеристике (учесталост и распрострањеност)</w:t>
            </w:r>
            <w:r w:rsidR="00C05DEB">
              <w:rPr>
                <w:sz w:val="24"/>
                <w:szCs w:val="24"/>
                <w:lang w:val="sr-Cyrl-BA"/>
              </w:rPr>
              <w:t>.</w:t>
            </w:r>
          </w:p>
          <w:p w:rsidR="003B661C" w:rsidRPr="00C05DEB" w:rsidRDefault="003B661C" w:rsidP="003B661C">
            <w:pPr>
              <w:widowControl/>
              <w:rPr>
                <w:sz w:val="24"/>
                <w:szCs w:val="24"/>
                <w:lang w:val="sr-Cyrl-BA"/>
              </w:rPr>
            </w:pPr>
            <w:r>
              <w:rPr>
                <w:sz w:val="24"/>
                <w:szCs w:val="24"/>
              </w:rPr>
              <w:t>Фактори ризика за настананак малигних болести</w:t>
            </w:r>
            <w:r w:rsidR="00C05DEB">
              <w:rPr>
                <w:sz w:val="24"/>
                <w:szCs w:val="24"/>
                <w:lang w:val="sr-Cyrl-BA"/>
              </w:rPr>
              <w:t>.</w:t>
            </w:r>
          </w:p>
          <w:p w:rsidR="003B661C" w:rsidRPr="00C05DEB" w:rsidRDefault="00C05DEB" w:rsidP="003B661C">
            <w:pPr>
              <w:widowControl/>
              <w:rPr>
                <w:sz w:val="24"/>
                <w:szCs w:val="24"/>
                <w:lang w:val="sr-Cyrl-BA"/>
              </w:rPr>
            </w:pPr>
            <w:r>
              <w:rPr>
                <w:sz w:val="24"/>
                <w:szCs w:val="24"/>
              </w:rPr>
              <w:t>Превенција</w:t>
            </w:r>
            <w:r>
              <w:rPr>
                <w:sz w:val="24"/>
                <w:szCs w:val="24"/>
                <w:lang w:val="sr-Cyrl-BA"/>
              </w:rPr>
              <w:t>.</w:t>
            </w:r>
          </w:p>
          <w:p w:rsidR="003B661C" w:rsidRDefault="003B661C" w:rsidP="003B661C">
            <w:pPr>
              <w:pStyle w:val="ListParagraph"/>
              <w:widowControl/>
              <w:ind w:left="0"/>
              <w:rPr>
                <w:sz w:val="24"/>
                <w:szCs w:val="24"/>
              </w:rPr>
            </w:pPr>
          </w:p>
        </w:tc>
        <w:tc>
          <w:tcPr>
            <w:tcW w:w="2362" w:type="dxa"/>
          </w:tcPr>
          <w:p w:rsidR="003B661C" w:rsidRDefault="003B661C" w:rsidP="003B661C">
            <w:pPr>
              <w:widowControl/>
              <w:rPr>
                <w:sz w:val="24"/>
                <w:szCs w:val="24"/>
              </w:rPr>
            </w:pPr>
            <w:r>
              <w:rPr>
                <w:sz w:val="24"/>
                <w:szCs w:val="24"/>
              </w:rPr>
              <w:t>Проф.др Сања Коцић</w:t>
            </w:r>
          </w:p>
          <w:p w:rsidR="003B661C" w:rsidRDefault="003B661C" w:rsidP="003B661C">
            <w:pPr>
              <w:widowControl/>
              <w:rPr>
                <w:sz w:val="24"/>
                <w:szCs w:val="24"/>
              </w:rPr>
            </w:pPr>
          </w:p>
        </w:tc>
        <w:tc>
          <w:tcPr>
            <w:tcW w:w="891" w:type="dxa"/>
          </w:tcPr>
          <w:p w:rsidR="003B661C" w:rsidRDefault="003B661C" w:rsidP="003B661C">
            <w:pPr>
              <w:widowControl/>
              <w:rPr>
                <w:sz w:val="24"/>
                <w:szCs w:val="24"/>
              </w:rPr>
            </w:pPr>
            <w:r>
              <w:rPr>
                <w:sz w:val="24"/>
                <w:szCs w:val="24"/>
              </w:rPr>
              <w:t>5</w:t>
            </w:r>
          </w:p>
        </w:tc>
      </w:tr>
      <w:tr w:rsidR="003B661C" w:rsidTr="000D6486">
        <w:tc>
          <w:tcPr>
            <w:tcW w:w="2552" w:type="dxa"/>
          </w:tcPr>
          <w:p w:rsidR="003B661C" w:rsidRDefault="003B661C" w:rsidP="003B661C">
            <w:pPr>
              <w:widowControl/>
              <w:rPr>
                <w:sz w:val="24"/>
                <w:szCs w:val="24"/>
              </w:rPr>
            </w:pPr>
            <w:r>
              <w:rPr>
                <w:sz w:val="24"/>
                <w:szCs w:val="24"/>
              </w:rPr>
              <w:t>Јавноздравствени значај кардиометаболичких ризика:</w:t>
            </w:r>
          </w:p>
          <w:p w:rsidR="003B661C" w:rsidRPr="00B25956" w:rsidRDefault="003B661C" w:rsidP="003B661C">
            <w:pPr>
              <w:widowControl/>
              <w:rPr>
                <w:sz w:val="24"/>
                <w:szCs w:val="24"/>
              </w:rPr>
            </w:pPr>
            <w:r>
              <w:rPr>
                <w:sz w:val="24"/>
                <w:szCs w:val="24"/>
              </w:rPr>
              <w:t>дијабетес мелитус</w:t>
            </w:r>
            <w:r w:rsidR="00B25956">
              <w:rPr>
                <w:sz w:val="24"/>
                <w:szCs w:val="24"/>
              </w:rPr>
              <w:t>,</w:t>
            </w:r>
          </w:p>
          <w:p w:rsidR="003B661C" w:rsidRDefault="003B661C" w:rsidP="003B661C">
            <w:pPr>
              <w:widowControl/>
              <w:rPr>
                <w:sz w:val="24"/>
                <w:szCs w:val="24"/>
              </w:rPr>
            </w:pPr>
            <w:r>
              <w:rPr>
                <w:sz w:val="24"/>
                <w:szCs w:val="24"/>
              </w:rPr>
              <w:t>гојазност</w:t>
            </w:r>
            <w:r w:rsidR="00B25956">
              <w:rPr>
                <w:sz w:val="24"/>
                <w:szCs w:val="24"/>
              </w:rPr>
              <w:t>,</w:t>
            </w:r>
            <w:r>
              <w:rPr>
                <w:sz w:val="24"/>
                <w:szCs w:val="24"/>
              </w:rPr>
              <w:t xml:space="preserve"> </w:t>
            </w:r>
          </w:p>
          <w:p w:rsidR="003B661C" w:rsidRDefault="003B661C" w:rsidP="003B661C">
            <w:pPr>
              <w:widowControl/>
              <w:rPr>
                <w:sz w:val="24"/>
                <w:szCs w:val="24"/>
              </w:rPr>
            </w:pPr>
            <w:r>
              <w:rPr>
                <w:sz w:val="24"/>
                <w:szCs w:val="24"/>
              </w:rPr>
              <w:t>хиперлипидемија</w:t>
            </w:r>
          </w:p>
        </w:tc>
        <w:tc>
          <w:tcPr>
            <w:tcW w:w="3408" w:type="dxa"/>
          </w:tcPr>
          <w:p w:rsidR="003B661C" w:rsidRPr="00C05DEB" w:rsidRDefault="003B661C" w:rsidP="003B661C">
            <w:pPr>
              <w:widowControl/>
              <w:rPr>
                <w:sz w:val="24"/>
                <w:szCs w:val="24"/>
                <w:lang w:val="sr-Cyrl-BA"/>
              </w:rPr>
            </w:pPr>
            <w:r>
              <w:rPr>
                <w:sz w:val="24"/>
                <w:szCs w:val="24"/>
              </w:rPr>
              <w:t>Епидемиолошке карактеристике (учесталост и распрострањеност)</w:t>
            </w:r>
            <w:r w:rsidR="00C05DEB">
              <w:rPr>
                <w:sz w:val="24"/>
                <w:szCs w:val="24"/>
                <w:lang w:val="sr-Cyrl-BA"/>
              </w:rPr>
              <w:t>.</w:t>
            </w:r>
          </w:p>
          <w:p w:rsidR="003B661C" w:rsidRPr="00645BED" w:rsidRDefault="003B661C" w:rsidP="003B661C">
            <w:pPr>
              <w:widowControl/>
              <w:rPr>
                <w:sz w:val="24"/>
                <w:szCs w:val="24"/>
              </w:rPr>
            </w:pPr>
            <w:r>
              <w:rPr>
                <w:sz w:val="24"/>
                <w:szCs w:val="24"/>
              </w:rPr>
              <w:t>Фактори</w:t>
            </w:r>
            <w:r w:rsidR="00645BED">
              <w:rPr>
                <w:sz w:val="24"/>
                <w:szCs w:val="24"/>
              </w:rPr>
              <w:t xml:space="preserve"> ризика за настананак</w:t>
            </w:r>
            <w:r w:rsidR="00C05DEB">
              <w:rPr>
                <w:sz w:val="24"/>
                <w:szCs w:val="24"/>
                <w:lang w:val="sr-Cyrl-BA"/>
              </w:rPr>
              <w:t>.</w:t>
            </w:r>
            <w:r w:rsidR="00645BED">
              <w:rPr>
                <w:sz w:val="24"/>
                <w:szCs w:val="24"/>
              </w:rPr>
              <w:t xml:space="preserve"> </w:t>
            </w:r>
          </w:p>
          <w:p w:rsidR="003B661C" w:rsidRPr="00C05DEB" w:rsidRDefault="00C05DEB" w:rsidP="003B661C">
            <w:pPr>
              <w:widowControl/>
              <w:rPr>
                <w:sz w:val="24"/>
                <w:szCs w:val="24"/>
                <w:lang w:val="sr-Cyrl-BA"/>
              </w:rPr>
            </w:pPr>
            <w:r>
              <w:rPr>
                <w:sz w:val="24"/>
                <w:szCs w:val="24"/>
              </w:rPr>
              <w:t>Превенција</w:t>
            </w:r>
            <w:r>
              <w:rPr>
                <w:sz w:val="24"/>
                <w:szCs w:val="24"/>
                <w:lang w:val="sr-Cyrl-BA"/>
              </w:rPr>
              <w:t>.</w:t>
            </w:r>
          </w:p>
          <w:p w:rsidR="003B661C" w:rsidRDefault="003B661C" w:rsidP="003B661C">
            <w:pPr>
              <w:pStyle w:val="ListParagraph"/>
              <w:widowControl/>
              <w:ind w:left="0"/>
              <w:rPr>
                <w:sz w:val="24"/>
                <w:szCs w:val="24"/>
              </w:rPr>
            </w:pPr>
          </w:p>
        </w:tc>
        <w:tc>
          <w:tcPr>
            <w:tcW w:w="2362" w:type="dxa"/>
          </w:tcPr>
          <w:p w:rsidR="003B661C" w:rsidRDefault="003B661C" w:rsidP="003B661C">
            <w:pPr>
              <w:widowControl/>
              <w:rPr>
                <w:sz w:val="24"/>
                <w:szCs w:val="24"/>
              </w:rPr>
            </w:pPr>
            <w:r>
              <w:rPr>
                <w:sz w:val="24"/>
                <w:szCs w:val="24"/>
              </w:rPr>
              <w:t>Проф. др Александар Ђукић</w:t>
            </w:r>
          </w:p>
        </w:tc>
        <w:tc>
          <w:tcPr>
            <w:tcW w:w="891" w:type="dxa"/>
          </w:tcPr>
          <w:p w:rsidR="003B661C" w:rsidRDefault="003B661C" w:rsidP="003B661C">
            <w:pPr>
              <w:widowControl/>
              <w:rPr>
                <w:sz w:val="24"/>
                <w:szCs w:val="24"/>
              </w:rPr>
            </w:pPr>
            <w:r>
              <w:rPr>
                <w:sz w:val="24"/>
                <w:szCs w:val="24"/>
              </w:rPr>
              <w:t>5</w:t>
            </w:r>
          </w:p>
        </w:tc>
      </w:tr>
      <w:tr w:rsidR="003B661C" w:rsidTr="000D6486">
        <w:tc>
          <w:tcPr>
            <w:tcW w:w="2552" w:type="dxa"/>
          </w:tcPr>
          <w:p w:rsidR="003B661C" w:rsidRPr="00B25956" w:rsidRDefault="003B661C" w:rsidP="003B661C">
            <w:pPr>
              <w:widowControl/>
              <w:rPr>
                <w:sz w:val="24"/>
                <w:szCs w:val="24"/>
              </w:rPr>
            </w:pPr>
            <w:r>
              <w:rPr>
                <w:sz w:val="24"/>
                <w:szCs w:val="24"/>
              </w:rPr>
              <w:t>Јавноздравствени значај респираторних болести</w:t>
            </w:r>
          </w:p>
        </w:tc>
        <w:tc>
          <w:tcPr>
            <w:tcW w:w="3408" w:type="dxa"/>
          </w:tcPr>
          <w:p w:rsidR="003B661C" w:rsidRPr="00C05DEB" w:rsidRDefault="003B661C" w:rsidP="003B661C">
            <w:pPr>
              <w:widowControl/>
              <w:rPr>
                <w:sz w:val="24"/>
                <w:szCs w:val="24"/>
                <w:lang w:val="sr-Cyrl-BA"/>
              </w:rPr>
            </w:pPr>
            <w:r>
              <w:rPr>
                <w:sz w:val="24"/>
                <w:szCs w:val="24"/>
              </w:rPr>
              <w:t>Епидемиолошке карактеристике (учесталост и распрострањеност)</w:t>
            </w:r>
            <w:r w:rsidR="00C05DEB">
              <w:rPr>
                <w:sz w:val="24"/>
                <w:szCs w:val="24"/>
                <w:lang w:val="sr-Cyrl-BA"/>
              </w:rPr>
              <w:t>.</w:t>
            </w:r>
          </w:p>
          <w:p w:rsidR="003B661C" w:rsidRDefault="003B661C" w:rsidP="003B661C">
            <w:pPr>
              <w:widowControl/>
              <w:rPr>
                <w:sz w:val="24"/>
                <w:szCs w:val="24"/>
              </w:rPr>
            </w:pPr>
            <w:r>
              <w:rPr>
                <w:sz w:val="24"/>
                <w:szCs w:val="24"/>
              </w:rPr>
              <w:t>Фактори ризика за настананак</w:t>
            </w:r>
            <w:r w:rsidR="00C05DEB">
              <w:rPr>
                <w:sz w:val="24"/>
                <w:szCs w:val="24"/>
                <w:lang w:val="sr-Cyrl-BA"/>
              </w:rPr>
              <w:t>.</w:t>
            </w:r>
            <w:r>
              <w:rPr>
                <w:sz w:val="24"/>
                <w:szCs w:val="24"/>
              </w:rPr>
              <w:t xml:space="preserve"> </w:t>
            </w:r>
          </w:p>
          <w:p w:rsidR="003B661C" w:rsidRDefault="003B661C" w:rsidP="003B661C">
            <w:pPr>
              <w:widowControl/>
              <w:rPr>
                <w:sz w:val="24"/>
                <w:szCs w:val="24"/>
              </w:rPr>
            </w:pPr>
            <w:r>
              <w:rPr>
                <w:sz w:val="24"/>
                <w:szCs w:val="24"/>
              </w:rPr>
              <w:t>Превенција</w:t>
            </w:r>
            <w:r w:rsidR="00C05DEB">
              <w:rPr>
                <w:sz w:val="24"/>
                <w:szCs w:val="24"/>
                <w:lang w:val="sr-Cyrl-BA"/>
              </w:rPr>
              <w:t>.</w:t>
            </w:r>
            <w:r>
              <w:rPr>
                <w:sz w:val="24"/>
                <w:szCs w:val="24"/>
              </w:rPr>
              <w:t xml:space="preserve"> </w:t>
            </w:r>
          </w:p>
          <w:p w:rsidR="003B661C" w:rsidRDefault="003B661C" w:rsidP="003B661C">
            <w:pPr>
              <w:pStyle w:val="ListParagraph"/>
              <w:widowControl/>
              <w:ind w:left="0"/>
              <w:rPr>
                <w:sz w:val="24"/>
                <w:szCs w:val="24"/>
              </w:rPr>
            </w:pPr>
          </w:p>
        </w:tc>
        <w:tc>
          <w:tcPr>
            <w:tcW w:w="2362" w:type="dxa"/>
          </w:tcPr>
          <w:p w:rsidR="003B661C" w:rsidRDefault="003B661C" w:rsidP="003B661C">
            <w:pPr>
              <w:widowControl/>
              <w:rPr>
                <w:sz w:val="24"/>
                <w:szCs w:val="24"/>
              </w:rPr>
            </w:pPr>
            <w:r>
              <w:rPr>
                <w:sz w:val="24"/>
                <w:szCs w:val="24"/>
              </w:rPr>
              <w:lastRenderedPageBreak/>
              <w:t>Проф. др Марина Петровић</w:t>
            </w:r>
          </w:p>
        </w:tc>
        <w:tc>
          <w:tcPr>
            <w:tcW w:w="891" w:type="dxa"/>
          </w:tcPr>
          <w:p w:rsidR="003B661C" w:rsidRDefault="003B661C" w:rsidP="003B661C">
            <w:pPr>
              <w:widowControl/>
              <w:rPr>
                <w:sz w:val="24"/>
                <w:szCs w:val="24"/>
              </w:rPr>
            </w:pPr>
            <w:r>
              <w:rPr>
                <w:sz w:val="24"/>
                <w:szCs w:val="24"/>
              </w:rPr>
              <w:t>5</w:t>
            </w:r>
          </w:p>
        </w:tc>
      </w:tr>
      <w:tr w:rsidR="003B661C" w:rsidTr="00223AA0">
        <w:trPr>
          <w:trHeight w:val="1520"/>
        </w:trPr>
        <w:tc>
          <w:tcPr>
            <w:tcW w:w="2552" w:type="dxa"/>
          </w:tcPr>
          <w:p w:rsidR="003B661C" w:rsidRPr="00666E74" w:rsidRDefault="003B661C" w:rsidP="003B661C">
            <w:pPr>
              <w:widowControl/>
              <w:spacing w:after="120"/>
              <w:rPr>
                <w:sz w:val="24"/>
                <w:szCs w:val="24"/>
              </w:rPr>
            </w:pPr>
            <w:r>
              <w:rPr>
                <w:sz w:val="24"/>
                <w:szCs w:val="24"/>
              </w:rPr>
              <w:t xml:space="preserve">Јавноздравствени значај менталних поремећаја </w:t>
            </w:r>
          </w:p>
          <w:p w:rsidR="003B661C" w:rsidRDefault="003B661C" w:rsidP="003B661C">
            <w:pPr>
              <w:widowControl/>
              <w:rPr>
                <w:b/>
                <w:sz w:val="24"/>
                <w:szCs w:val="24"/>
              </w:rPr>
            </w:pPr>
          </w:p>
        </w:tc>
        <w:tc>
          <w:tcPr>
            <w:tcW w:w="3408" w:type="dxa"/>
          </w:tcPr>
          <w:p w:rsidR="003B661C" w:rsidRPr="00C05DEB" w:rsidRDefault="003B661C" w:rsidP="003B661C">
            <w:pPr>
              <w:widowControl/>
              <w:rPr>
                <w:sz w:val="24"/>
                <w:szCs w:val="24"/>
                <w:lang w:val="sr-Cyrl-BA"/>
              </w:rPr>
            </w:pPr>
            <w:r>
              <w:rPr>
                <w:sz w:val="24"/>
                <w:szCs w:val="24"/>
              </w:rPr>
              <w:t>Карактеристике менталног здравља</w:t>
            </w:r>
            <w:r w:rsidR="00C05DEB">
              <w:rPr>
                <w:sz w:val="24"/>
                <w:szCs w:val="24"/>
                <w:lang w:val="sr-Cyrl-BA"/>
              </w:rPr>
              <w:t>.</w:t>
            </w:r>
          </w:p>
          <w:p w:rsidR="003B661C" w:rsidRPr="00C05DEB" w:rsidRDefault="003B661C" w:rsidP="003B661C">
            <w:pPr>
              <w:widowControl/>
              <w:rPr>
                <w:sz w:val="24"/>
                <w:szCs w:val="24"/>
                <w:lang w:val="sr-Cyrl-BA"/>
              </w:rPr>
            </w:pPr>
            <w:r>
              <w:rPr>
                <w:sz w:val="24"/>
                <w:szCs w:val="24"/>
              </w:rPr>
              <w:t>Епидемиолошке карактеристике (учесталост и распрострањеност)</w:t>
            </w:r>
            <w:r w:rsidR="00C05DEB">
              <w:rPr>
                <w:sz w:val="24"/>
                <w:szCs w:val="24"/>
                <w:lang w:val="sr-Cyrl-BA"/>
              </w:rPr>
              <w:t>.</w:t>
            </w:r>
          </w:p>
          <w:p w:rsidR="003B661C" w:rsidRDefault="003B661C" w:rsidP="003B661C">
            <w:pPr>
              <w:widowControl/>
              <w:rPr>
                <w:sz w:val="24"/>
                <w:szCs w:val="24"/>
              </w:rPr>
            </w:pPr>
            <w:r>
              <w:rPr>
                <w:sz w:val="24"/>
                <w:szCs w:val="24"/>
              </w:rPr>
              <w:t>Фактори ризика за настананак</w:t>
            </w:r>
            <w:r w:rsidR="00C05DEB">
              <w:rPr>
                <w:sz w:val="24"/>
                <w:szCs w:val="24"/>
                <w:lang w:val="sr-Cyrl-BA"/>
              </w:rPr>
              <w:t>.</w:t>
            </w:r>
            <w:r>
              <w:rPr>
                <w:sz w:val="24"/>
                <w:szCs w:val="24"/>
              </w:rPr>
              <w:t xml:space="preserve"> </w:t>
            </w:r>
          </w:p>
          <w:p w:rsidR="003B661C" w:rsidRPr="00C05DEB" w:rsidRDefault="00C05DEB" w:rsidP="003B661C">
            <w:pPr>
              <w:widowControl/>
              <w:rPr>
                <w:sz w:val="24"/>
                <w:szCs w:val="24"/>
                <w:lang w:val="sr-Cyrl-BA"/>
              </w:rPr>
            </w:pPr>
            <w:r>
              <w:rPr>
                <w:sz w:val="24"/>
                <w:szCs w:val="24"/>
              </w:rPr>
              <w:t>Превенција</w:t>
            </w:r>
            <w:r>
              <w:rPr>
                <w:sz w:val="24"/>
                <w:szCs w:val="24"/>
                <w:lang w:val="sr-Cyrl-BA"/>
              </w:rPr>
              <w:t>.</w:t>
            </w:r>
          </w:p>
          <w:p w:rsidR="003B661C" w:rsidRDefault="003B661C" w:rsidP="00B25956">
            <w:pPr>
              <w:widowControl/>
              <w:rPr>
                <w:sz w:val="24"/>
                <w:szCs w:val="24"/>
              </w:rPr>
            </w:pPr>
          </w:p>
        </w:tc>
        <w:tc>
          <w:tcPr>
            <w:tcW w:w="2362" w:type="dxa"/>
          </w:tcPr>
          <w:p w:rsidR="003B661C" w:rsidRDefault="003B661C" w:rsidP="003B661C">
            <w:pPr>
              <w:widowControl/>
              <w:rPr>
                <w:sz w:val="24"/>
                <w:szCs w:val="24"/>
              </w:rPr>
            </w:pPr>
            <w:r>
              <w:rPr>
                <w:sz w:val="24"/>
                <w:szCs w:val="24"/>
              </w:rPr>
              <w:t>Проф. др Владимир Јањић</w:t>
            </w:r>
          </w:p>
          <w:p w:rsidR="003B661C" w:rsidRDefault="003B661C" w:rsidP="003B661C">
            <w:pPr>
              <w:widowControl/>
              <w:rPr>
                <w:sz w:val="24"/>
                <w:szCs w:val="24"/>
              </w:rPr>
            </w:pPr>
          </w:p>
        </w:tc>
        <w:tc>
          <w:tcPr>
            <w:tcW w:w="891" w:type="dxa"/>
          </w:tcPr>
          <w:p w:rsidR="003B661C" w:rsidRDefault="003B661C" w:rsidP="003B661C">
            <w:pPr>
              <w:widowControl/>
              <w:rPr>
                <w:sz w:val="24"/>
                <w:szCs w:val="24"/>
              </w:rPr>
            </w:pPr>
            <w:r>
              <w:rPr>
                <w:sz w:val="24"/>
                <w:szCs w:val="24"/>
              </w:rPr>
              <w:t>5</w:t>
            </w:r>
          </w:p>
        </w:tc>
      </w:tr>
      <w:tr w:rsidR="003B661C" w:rsidTr="000D6486">
        <w:tc>
          <w:tcPr>
            <w:tcW w:w="2552" w:type="dxa"/>
          </w:tcPr>
          <w:p w:rsidR="003B661C" w:rsidRDefault="003B661C" w:rsidP="003B661C">
            <w:pPr>
              <w:widowControl/>
              <w:spacing w:after="120"/>
              <w:rPr>
                <w:sz w:val="24"/>
                <w:szCs w:val="24"/>
              </w:rPr>
            </w:pPr>
            <w:r>
              <w:rPr>
                <w:sz w:val="24"/>
                <w:szCs w:val="24"/>
              </w:rPr>
              <w:t xml:space="preserve">Јавноздравствени значај AIDSa/HIVa и Хепатитиса </w:t>
            </w:r>
          </w:p>
          <w:p w:rsidR="003B661C" w:rsidRDefault="003B661C" w:rsidP="003B661C">
            <w:pPr>
              <w:widowControl/>
              <w:rPr>
                <w:sz w:val="24"/>
                <w:szCs w:val="24"/>
              </w:rPr>
            </w:pPr>
          </w:p>
        </w:tc>
        <w:tc>
          <w:tcPr>
            <w:tcW w:w="3408" w:type="dxa"/>
          </w:tcPr>
          <w:p w:rsidR="003B661C" w:rsidRPr="00C05DEB" w:rsidRDefault="003B661C" w:rsidP="003B661C">
            <w:pPr>
              <w:widowControl/>
              <w:rPr>
                <w:sz w:val="24"/>
                <w:szCs w:val="24"/>
                <w:lang w:val="sr-Cyrl-BA"/>
              </w:rPr>
            </w:pPr>
            <w:r>
              <w:rPr>
                <w:sz w:val="24"/>
                <w:szCs w:val="24"/>
              </w:rPr>
              <w:t>Епидемиолошке карактеристике (учесталост и распрострањеност)</w:t>
            </w:r>
            <w:r w:rsidR="00C05DEB">
              <w:rPr>
                <w:sz w:val="24"/>
                <w:szCs w:val="24"/>
                <w:lang w:val="sr-Cyrl-BA"/>
              </w:rPr>
              <w:t>.</w:t>
            </w:r>
          </w:p>
          <w:p w:rsidR="003B661C" w:rsidRDefault="003B661C" w:rsidP="003B661C">
            <w:pPr>
              <w:widowControl/>
              <w:rPr>
                <w:sz w:val="24"/>
                <w:szCs w:val="24"/>
              </w:rPr>
            </w:pPr>
            <w:r>
              <w:rPr>
                <w:sz w:val="24"/>
                <w:szCs w:val="24"/>
              </w:rPr>
              <w:t>Фактори ризика за настананак</w:t>
            </w:r>
            <w:r w:rsidR="00C05DEB">
              <w:rPr>
                <w:sz w:val="24"/>
                <w:szCs w:val="24"/>
                <w:lang w:val="sr-Cyrl-BA"/>
              </w:rPr>
              <w:t>.</w:t>
            </w:r>
            <w:r>
              <w:rPr>
                <w:sz w:val="24"/>
                <w:szCs w:val="24"/>
              </w:rPr>
              <w:t xml:space="preserve"> </w:t>
            </w:r>
          </w:p>
          <w:p w:rsidR="003B661C" w:rsidRDefault="003B661C" w:rsidP="003B661C">
            <w:pPr>
              <w:widowControl/>
              <w:rPr>
                <w:sz w:val="24"/>
                <w:szCs w:val="24"/>
              </w:rPr>
            </w:pPr>
            <w:r>
              <w:rPr>
                <w:sz w:val="24"/>
                <w:szCs w:val="24"/>
              </w:rPr>
              <w:t>Превенција</w:t>
            </w:r>
            <w:r w:rsidR="00C05DEB">
              <w:rPr>
                <w:sz w:val="24"/>
                <w:szCs w:val="24"/>
                <w:lang w:val="sr-Cyrl-BA"/>
              </w:rPr>
              <w:t>.</w:t>
            </w:r>
            <w:r>
              <w:rPr>
                <w:sz w:val="24"/>
                <w:szCs w:val="24"/>
              </w:rPr>
              <w:t xml:space="preserve"> </w:t>
            </w:r>
          </w:p>
          <w:p w:rsidR="003B661C" w:rsidRDefault="003B661C" w:rsidP="003B661C">
            <w:pPr>
              <w:pStyle w:val="ListParagraph"/>
              <w:widowControl/>
              <w:ind w:left="0"/>
              <w:rPr>
                <w:sz w:val="24"/>
                <w:szCs w:val="24"/>
              </w:rPr>
            </w:pPr>
          </w:p>
        </w:tc>
        <w:tc>
          <w:tcPr>
            <w:tcW w:w="2362" w:type="dxa"/>
          </w:tcPr>
          <w:p w:rsidR="003B661C" w:rsidRDefault="003B661C" w:rsidP="003B661C">
            <w:pPr>
              <w:widowControl/>
              <w:rPr>
                <w:sz w:val="24"/>
                <w:szCs w:val="24"/>
              </w:rPr>
            </w:pPr>
            <w:r>
              <w:rPr>
                <w:sz w:val="24"/>
                <w:szCs w:val="24"/>
              </w:rPr>
              <w:t>Проф. др Жељко Мијајловић</w:t>
            </w:r>
          </w:p>
        </w:tc>
        <w:tc>
          <w:tcPr>
            <w:tcW w:w="891" w:type="dxa"/>
          </w:tcPr>
          <w:p w:rsidR="003B661C" w:rsidRDefault="003B661C" w:rsidP="003B661C">
            <w:pPr>
              <w:widowControl/>
              <w:rPr>
                <w:sz w:val="24"/>
                <w:szCs w:val="24"/>
              </w:rPr>
            </w:pPr>
            <w:r>
              <w:rPr>
                <w:sz w:val="24"/>
                <w:szCs w:val="24"/>
              </w:rPr>
              <w:t>5</w:t>
            </w:r>
          </w:p>
        </w:tc>
      </w:tr>
      <w:tr w:rsidR="003657CC" w:rsidTr="00223AA0">
        <w:trPr>
          <w:trHeight w:val="1718"/>
        </w:trPr>
        <w:tc>
          <w:tcPr>
            <w:tcW w:w="2552" w:type="dxa"/>
          </w:tcPr>
          <w:p w:rsidR="003657CC" w:rsidRPr="003657CC" w:rsidRDefault="003657CC" w:rsidP="003657CC">
            <w:pPr>
              <w:widowControl/>
              <w:spacing w:after="120"/>
              <w:rPr>
                <w:sz w:val="24"/>
                <w:szCs w:val="24"/>
              </w:rPr>
            </w:pPr>
            <w:r>
              <w:rPr>
                <w:sz w:val="24"/>
                <w:szCs w:val="24"/>
              </w:rPr>
              <w:t xml:space="preserve">Јавноздравствени значај </w:t>
            </w:r>
            <w:r w:rsidR="000D6486">
              <w:rPr>
                <w:sz w:val="24"/>
                <w:szCs w:val="24"/>
              </w:rPr>
              <w:t>трауматизама и падова</w:t>
            </w:r>
          </w:p>
          <w:p w:rsidR="003657CC" w:rsidRDefault="003657CC" w:rsidP="003657CC">
            <w:pPr>
              <w:widowControl/>
              <w:rPr>
                <w:b/>
                <w:sz w:val="24"/>
                <w:szCs w:val="24"/>
              </w:rPr>
            </w:pPr>
          </w:p>
        </w:tc>
        <w:tc>
          <w:tcPr>
            <w:tcW w:w="3408" w:type="dxa"/>
          </w:tcPr>
          <w:p w:rsidR="003657CC" w:rsidRPr="00C05DEB" w:rsidRDefault="003657CC" w:rsidP="003657CC">
            <w:pPr>
              <w:widowControl/>
              <w:rPr>
                <w:sz w:val="24"/>
                <w:szCs w:val="24"/>
                <w:lang w:val="sr-Cyrl-BA"/>
              </w:rPr>
            </w:pPr>
            <w:r w:rsidRPr="00882A78">
              <w:rPr>
                <w:sz w:val="24"/>
                <w:szCs w:val="24"/>
              </w:rPr>
              <w:t>Епидемиолошке карактеристике (учесталост и распрострањеност)</w:t>
            </w:r>
            <w:r w:rsidR="00C05DEB">
              <w:rPr>
                <w:sz w:val="24"/>
                <w:szCs w:val="24"/>
                <w:lang w:val="sr-Cyrl-BA"/>
              </w:rPr>
              <w:t>.</w:t>
            </w:r>
          </w:p>
          <w:p w:rsidR="003657CC" w:rsidRPr="00C05DEB" w:rsidRDefault="00C05DEB" w:rsidP="003657CC">
            <w:pPr>
              <w:widowControl/>
              <w:rPr>
                <w:sz w:val="24"/>
                <w:szCs w:val="24"/>
                <w:lang w:val="sr-Cyrl-BA"/>
              </w:rPr>
            </w:pPr>
            <w:r>
              <w:rPr>
                <w:sz w:val="24"/>
                <w:szCs w:val="24"/>
              </w:rPr>
              <w:t>Фактори ризика за настананак</w:t>
            </w:r>
            <w:r>
              <w:rPr>
                <w:sz w:val="24"/>
                <w:szCs w:val="24"/>
                <w:lang w:val="sr-Cyrl-BA"/>
              </w:rPr>
              <w:t>.</w:t>
            </w:r>
          </w:p>
          <w:p w:rsidR="003657CC" w:rsidRPr="00882A78" w:rsidRDefault="003657CC" w:rsidP="003657CC">
            <w:pPr>
              <w:widowControl/>
              <w:rPr>
                <w:sz w:val="24"/>
                <w:szCs w:val="24"/>
              </w:rPr>
            </w:pPr>
            <w:r w:rsidRPr="00882A78">
              <w:rPr>
                <w:sz w:val="24"/>
                <w:szCs w:val="24"/>
              </w:rPr>
              <w:t>Превенција</w:t>
            </w:r>
            <w:r w:rsidR="00C05DEB">
              <w:rPr>
                <w:sz w:val="24"/>
                <w:szCs w:val="24"/>
                <w:lang w:val="sr-Cyrl-BA"/>
              </w:rPr>
              <w:t>.</w:t>
            </w:r>
            <w:r w:rsidRPr="00882A78">
              <w:rPr>
                <w:sz w:val="24"/>
                <w:szCs w:val="24"/>
              </w:rPr>
              <w:t xml:space="preserve"> </w:t>
            </w:r>
          </w:p>
          <w:p w:rsidR="003657CC" w:rsidRPr="00882A78" w:rsidRDefault="003657CC" w:rsidP="003657CC">
            <w:pPr>
              <w:pStyle w:val="ListParagraph"/>
              <w:widowControl/>
              <w:ind w:left="0"/>
              <w:rPr>
                <w:sz w:val="24"/>
                <w:szCs w:val="24"/>
              </w:rPr>
            </w:pPr>
          </w:p>
        </w:tc>
        <w:tc>
          <w:tcPr>
            <w:tcW w:w="2362" w:type="dxa"/>
          </w:tcPr>
          <w:p w:rsidR="003657CC" w:rsidRPr="00882A78" w:rsidRDefault="00882A78" w:rsidP="003657CC">
            <w:pPr>
              <w:widowControl/>
              <w:rPr>
                <w:sz w:val="24"/>
                <w:szCs w:val="24"/>
              </w:rPr>
            </w:pPr>
            <w:r w:rsidRPr="00882A78">
              <w:rPr>
                <w:sz w:val="24"/>
                <w:szCs w:val="24"/>
              </w:rPr>
              <w:t>Проф</w:t>
            </w:r>
            <w:r w:rsidR="003657CC" w:rsidRPr="00882A78">
              <w:rPr>
                <w:sz w:val="24"/>
                <w:szCs w:val="24"/>
              </w:rPr>
              <w:t>. др Александар Матић</w:t>
            </w:r>
          </w:p>
        </w:tc>
        <w:tc>
          <w:tcPr>
            <w:tcW w:w="891" w:type="dxa"/>
          </w:tcPr>
          <w:p w:rsidR="003657CC" w:rsidRPr="006C09EF" w:rsidRDefault="006C09EF" w:rsidP="003657CC">
            <w:pPr>
              <w:widowControl/>
              <w:rPr>
                <w:sz w:val="24"/>
                <w:szCs w:val="24"/>
              </w:rPr>
            </w:pPr>
            <w:r>
              <w:rPr>
                <w:sz w:val="24"/>
                <w:szCs w:val="24"/>
              </w:rPr>
              <w:t>3</w:t>
            </w:r>
          </w:p>
        </w:tc>
      </w:tr>
      <w:tr w:rsidR="003657CC" w:rsidTr="000D6486">
        <w:tc>
          <w:tcPr>
            <w:tcW w:w="2552" w:type="dxa"/>
          </w:tcPr>
          <w:p w:rsidR="003657CC" w:rsidRDefault="003657CC" w:rsidP="003657CC">
            <w:pPr>
              <w:widowControl/>
              <w:rPr>
                <w:sz w:val="24"/>
                <w:szCs w:val="24"/>
              </w:rPr>
            </w:pPr>
            <w:r>
              <w:rPr>
                <w:sz w:val="24"/>
                <w:szCs w:val="24"/>
              </w:rPr>
              <w:t xml:space="preserve">Породица и планирање породице. </w:t>
            </w:r>
          </w:p>
        </w:tc>
        <w:tc>
          <w:tcPr>
            <w:tcW w:w="3408" w:type="dxa"/>
          </w:tcPr>
          <w:p w:rsidR="003657CC" w:rsidRDefault="003657CC" w:rsidP="003657CC">
            <w:pPr>
              <w:widowControl/>
              <w:rPr>
                <w:sz w:val="24"/>
                <w:szCs w:val="24"/>
              </w:rPr>
            </w:pPr>
            <w:r>
              <w:rPr>
                <w:sz w:val="24"/>
                <w:szCs w:val="24"/>
              </w:rPr>
              <w:t>Породица, планирање породице. Саветовни рад у планирању породице.  Савремене методе контрацепције. Стерилитет.</w:t>
            </w:r>
            <w:r>
              <w:rPr>
                <w:b/>
                <w:sz w:val="24"/>
                <w:szCs w:val="24"/>
              </w:rPr>
              <w:t xml:space="preserve"> </w:t>
            </w:r>
            <w:r>
              <w:rPr>
                <w:sz w:val="24"/>
                <w:szCs w:val="24"/>
              </w:rPr>
              <w:t>Полно преносиве инфекције</w:t>
            </w:r>
            <w:r w:rsidR="00C05DEB">
              <w:rPr>
                <w:sz w:val="24"/>
                <w:szCs w:val="24"/>
                <w:lang w:val="sr-Cyrl-BA"/>
              </w:rPr>
              <w:t>.</w:t>
            </w:r>
            <w:r>
              <w:rPr>
                <w:b/>
                <w:sz w:val="24"/>
                <w:szCs w:val="24"/>
              </w:rPr>
              <w:t xml:space="preserve">   </w:t>
            </w:r>
          </w:p>
        </w:tc>
        <w:tc>
          <w:tcPr>
            <w:tcW w:w="2362" w:type="dxa"/>
          </w:tcPr>
          <w:p w:rsidR="003657CC" w:rsidRDefault="003657CC" w:rsidP="003657CC">
            <w:pPr>
              <w:widowControl/>
              <w:rPr>
                <w:sz w:val="24"/>
                <w:szCs w:val="24"/>
              </w:rPr>
            </w:pPr>
            <w:r>
              <w:rPr>
                <w:sz w:val="24"/>
                <w:szCs w:val="24"/>
              </w:rPr>
              <w:t>Проф. др Марија Шорак</w:t>
            </w:r>
          </w:p>
        </w:tc>
        <w:tc>
          <w:tcPr>
            <w:tcW w:w="891" w:type="dxa"/>
          </w:tcPr>
          <w:p w:rsidR="003657CC" w:rsidRPr="006C09EF" w:rsidRDefault="006C09EF" w:rsidP="003657CC">
            <w:pPr>
              <w:widowControl/>
              <w:rPr>
                <w:sz w:val="24"/>
                <w:szCs w:val="24"/>
              </w:rPr>
            </w:pPr>
            <w:r>
              <w:rPr>
                <w:sz w:val="24"/>
                <w:szCs w:val="24"/>
              </w:rPr>
              <w:t>3</w:t>
            </w:r>
          </w:p>
        </w:tc>
      </w:tr>
      <w:tr w:rsidR="003657CC" w:rsidTr="000D6486">
        <w:tc>
          <w:tcPr>
            <w:tcW w:w="2552" w:type="dxa"/>
          </w:tcPr>
          <w:p w:rsidR="003657CC" w:rsidRPr="005D36CA" w:rsidRDefault="00B61B7E" w:rsidP="003657CC">
            <w:pPr>
              <w:widowControl/>
              <w:rPr>
                <w:sz w:val="24"/>
                <w:szCs w:val="24"/>
              </w:rPr>
            </w:pPr>
            <w:r>
              <w:rPr>
                <w:sz w:val="24"/>
                <w:szCs w:val="24"/>
              </w:rPr>
              <w:t>Улога х</w:t>
            </w:r>
            <w:r w:rsidR="003657CC">
              <w:rPr>
                <w:sz w:val="24"/>
                <w:szCs w:val="24"/>
              </w:rPr>
              <w:t>игијене и екологије у јавном здрављу 1.део</w:t>
            </w:r>
          </w:p>
        </w:tc>
        <w:tc>
          <w:tcPr>
            <w:tcW w:w="3408" w:type="dxa"/>
          </w:tcPr>
          <w:p w:rsidR="003657CC" w:rsidRPr="008D28E9" w:rsidRDefault="003657CC" w:rsidP="003657CC">
            <w:pPr>
              <w:widowControl/>
              <w:rPr>
                <w:sz w:val="24"/>
                <w:szCs w:val="24"/>
              </w:rPr>
            </w:pPr>
            <w:r>
              <w:rPr>
                <w:sz w:val="24"/>
                <w:szCs w:val="24"/>
              </w:rPr>
              <w:t>Медицинска екологија, утицај фактора жи</w:t>
            </w:r>
            <w:r w:rsidR="00223AA0">
              <w:rPr>
                <w:sz w:val="24"/>
                <w:szCs w:val="24"/>
              </w:rPr>
              <w:t xml:space="preserve">вотне средине на здравље људи, </w:t>
            </w:r>
            <w:r>
              <w:rPr>
                <w:sz w:val="24"/>
                <w:szCs w:val="24"/>
              </w:rPr>
              <w:t>аерозагађење, бука и вибрације, клима и климатске промене, микроклиматски услови, јачање организма природним факторима:</w:t>
            </w:r>
            <w:r w:rsidR="00C05DEB">
              <w:rPr>
                <w:sz w:val="24"/>
                <w:szCs w:val="24"/>
                <w:lang w:val="sr-Cyrl-BA"/>
              </w:rPr>
              <w:t xml:space="preserve"> </w:t>
            </w:r>
            <w:r>
              <w:rPr>
                <w:sz w:val="24"/>
                <w:szCs w:val="24"/>
              </w:rPr>
              <w:t>ваздух, вода, сунце, хигијена животног простора, осветљење и вентилација, вода за пиће, отпадне воде, хигијена замљишта, екотоксикологија, тровање тешким металима, тровање пестицидима.</w:t>
            </w:r>
          </w:p>
        </w:tc>
        <w:tc>
          <w:tcPr>
            <w:tcW w:w="2362" w:type="dxa"/>
          </w:tcPr>
          <w:p w:rsidR="003657CC" w:rsidRDefault="003657CC" w:rsidP="003657CC">
            <w:pPr>
              <w:widowControl/>
              <w:rPr>
                <w:sz w:val="24"/>
                <w:szCs w:val="24"/>
              </w:rPr>
            </w:pPr>
            <w:r>
              <w:rPr>
                <w:sz w:val="24"/>
                <w:szCs w:val="24"/>
              </w:rPr>
              <w:t>Проф.</w:t>
            </w:r>
            <w:r w:rsidR="008151DA">
              <w:rPr>
                <w:sz w:val="24"/>
                <w:szCs w:val="24"/>
              </w:rPr>
              <w:t xml:space="preserve"> </w:t>
            </w:r>
            <w:r>
              <w:rPr>
                <w:sz w:val="24"/>
                <w:szCs w:val="24"/>
              </w:rPr>
              <w:t>др Нела Ђоновић</w:t>
            </w:r>
          </w:p>
          <w:p w:rsidR="003657CC" w:rsidRDefault="003657CC" w:rsidP="003657CC">
            <w:pPr>
              <w:widowControl/>
              <w:rPr>
                <w:sz w:val="24"/>
                <w:szCs w:val="24"/>
              </w:rPr>
            </w:pPr>
          </w:p>
        </w:tc>
        <w:tc>
          <w:tcPr>
            <w:tcW w:w="891" w:type="dxa"/>
          </w:tcPr>
          <w:p w:rsidR="003657CC" w:rsidRPr="008D28E9" w:rsidRDefault="003657CC" w:rsidP="003657CC">
            <w:pPr>
              <w:widowControl/>
              <w:rPr>
                <w:sz w:val="24"/>
                <w:szCs w:val="24"/>
              </w:rPr>
            </w:pPr>
            <w:r>
              <w:rPr>
                <w:sz w:val="24"/>
                <w:szCs w:val="24"/>
              </w:rPr>
              <w:t>10</w:t>
            </w:r>
          </w:p>
        </w:tc>
      </w:tr>
      <w:tr w:rsidR="003657CC" w:rsidTr="000D6486">
        <w:tc>
          <w:tcPr>
            <w:tcW w:w="2552" w:type="dxa"/>
          </w:tcPr>
          <w:p w:rsidR="003657CC" w:rsidRPr="008D28E9" w:rsidRDefault="00B61B7E" w:rsidP="003657CC">
            <w:pPr>
              <w:widowControl/>
              <w:spacing w:after="120"/>
              <w:rPr>
                <w:sz w:val="24"/>
                <w:szCs w:val="24"/>
              </w:rPr>
            </w:pPr>
            <w:r>
              <w:rPr>
                <w:sz w:val="24"/>
                <w:szCs w:val="24"/>
              </w:rPr>
              <w:t>Улога х</w:t>
            </w:r>
            <w:r w:rsidR="003657CC">
              <w:rPr>
                <w:sz w:val="24"/>
                <w:szCs w:val="24"/>
              </w:rPr>
              <w:t>игијене и екологије у јавном здрављу 2.део</w:t>
            </w:r>
          </w:p>
        </w:tc>
        <w:tc>
          <w:tcPr>
            <w:tcW w:w="3408" w:type="dxa"/>
          </w:tcPr>
          <w:p w:rsidR="003657CC" w:rsidRDefault="003657CC" w:rsidP="003657CC">
            <w:pPr>
              <w:widowControl/>
              <w:rPr>
                <w:sz w:val="24"/>
                <w:szCs w:val="24"/>
              </w:rPr>
            </w:pPr>
            <w:r>
              <w:rPr>
                <w:sz w:val="24"/>
                <w:szCs w:val="24"/>
              </w:rPr>
              <w:t>Хигијена исхране, алиментаре болести, исхрана здравих и болесних људи, поремећаји исхране</w:t>
            </w:r>
            <w:r w:rsidR="00223AA0">
              <w:rPr>
                <w:sz w:val="24"/>
                <w:szCs w:val="24"/>
              </w:rPr>
              <w:t xml:space="preserve"> људи</w:t>
            </w:r>
            <w:r w:rsidR="009A7A10">
              <w:rPr>
                <w:sz w:val="24"/>
                <w:szCs w:val="24"/>
              </w:rPr>
              <w:t xml:space="preserve">, </w:t>
            </w:r>
            <w:r w:rsidR="009A7A10">
              <w:rPr>
                <w:sz w:val="24"/>
                <w:szCs w:val="24"/>
              </w:rPr>
              <w:lastRenderedPageBreak/>
              <w:t xml:space="preserve">гојазност, физичка активност, </w:t>
            </w:r>
            <w:r>
              <w:rPr>
                <w:sz w:val="24"/>
                <w:szCs w:val="24"/>
              </w:rPr>
              <w:t>школска хигијена.</w:t>
            </w:r>
          </w:p>
        </w:tc>
        <w:tc>
          <w:tcPr>
            <w:tcW w:w="2362" w:type="dxa"/>
          </w:tcPr>
          <w:p w:rsidR="003657CC" w:rsidRDefault="003657CC" w:rsidP="003657CC">
            <w:pPr>
              <w:widowControl/>
              <w:rPr>
                <w:sz w:val="24"/>
                <w:szCs w:val="24"/>
              </w:rPr>
            </w:pPr>
            <w:r>
              <w:rPr>
                <w:sz w:val="24"/>
                <w:szCs w:val="24"/>
              </w:rPr>
              <w:lastRenderedPageBreak/>
              <w:t>Проф.</w:t>
            </w:r>
            <w:r w:rsidR="00B5730D">
              <w:rPr>
                <w:sz w:val="24"/>
                <w:szCs w:val="24"/>
              </w:rPr>
              <w:t xml:space="preserve"> </w:t>
            </w:r>
            <w:r>
              <w:rPr>
                <w:sz w:val="24"/>
                <w:szCs w:val="24"/>
              </w:rPr>
              <w:t>др Драган Васиљевић</w:t>
            </w:r>
          </w:p>
        </w:tc>
        <w:tc>
          <w:tcPr>
            <w:tcW w:w="891" w:type="dxa"/>
          </w:tcPr>
          <w:p w:rsidR="003657CC" w:rsidRPr="008D28E9" w:rsidRDefault="003657CC" w:rsidP="003657CC">
            <w:pPr>
              <w:widowControl/>
              <w:rPr>
                <w:sz w:val="24"/>
                <w:szCs w:val="24"/>
              </w:rPr>
            </w:pPr>
            <w:r>
              <w:rPr>
                <w:sz w:val="24"/>
                <w:szCs w:val="24"/>
              </w:rPr>
              <w:t>10</w:t>
            </w:r>
          </w:p>
        </w:tc>
      </w:tr>
      <w:tr w:rsidR="003657CC" w:rsidTr="000D6486">
        <w:tc>
          <w:tcPr>
            <w:tcW w:w="2552" w:type="dxa"/>
          </w:tcPr>
          <w:p w:rsidR="003657CC" w:rsidRPr="005D36CA" w:rsidRDefault="00EE7986" w:rsidP="003657CC">
            <w:pPr>
              <w:widowControl/>
              <w:jc w:val="center"/>
              <w:rPr>
                <w:sz w:val="24"/>
                <w:szCs w:val="24"/>
              </w:rPr>
            </w:pPr>
            <w:r>
              <w:rPr>
                <w:sz w:val="24"/>
                <w:szCs w:val="24"/>
              </w:rPr>
              <w:t>Улога х</w:t>
            </w:r>
            <w:r w:rsidR="003657CC">
              <w:rPr>
                <w:sz w:val="24"/>
                <w:szCs w:val="24"/>
              </w:rPr>
              <w:t>игијене и екологије у јавном здрављу 3.</w:t>
            </w:r>
            <w:r w:rsidR="00996888">
              <w:rPr>
                <w:sz w:val="24"/>
                <w:szCs w:val="24"/>
              </w:rPr>
              <w:t xml:space="preserve"> </w:t>
            </w:r>
            <w:r w:rsidR="003657CC">
              <w:rPr>
                <w:sz w:val="24"/>
                <w:szCs w:val="24"/>
              </w:rPr>
              <w:t>део</w:t>
            </w:r>
          </w:p>
        </w:tc>
        <w:tc>
          <w:tcPr>
            <w:tcW w:w="3408" w:type="dxa"/>
          </w:tcPr>
          <w:p w:rsidR="003657CC" w:rsidRPr="00C05DEB" w:rsidRDefault="003657CC" w:rsidP="003657CC">
            <w:pPr>
              <w:widowControl/>
              <w:rPr>
                <w:sz w:val="24"/>
                <w:szCs w:val="24"/>
                <w:lang w:val="sr-Cyrl-BA"/>
              </w:rPr>
            </w:pPr>
            <w:r>
              <w:rPr>
                <w:sz w:val="24"/>
                <w:szCs w:val="24"/>
              </w:rPr>
              <w:t>Ванредне ситуације, биолошко и хемијско оружје,</w:t>
            </w:r>
            <w:r w:rsidR="00C05DEB">
              <w:rPr>
                <w:sz w:val="24"/>
                <w:szCs w:val="24"/>
                <w:lang w:val="sr-Cyrl-BA"/>
              </w:rPr>
              <w:t xml:space="preserve"> </w:t>
            </w:r>
            <w:r>
              <w:rPr>
                <w:sz w:val="24"/>
                <w:szCs w:val="24"/>
              </w:rPr>
              <w:t>н</w:t>
            </w:r>
            <w:r w:rsidR="00C05DEB">
              <w:rPr>
                <w:sz w:val="24"/>
                <w:szCs w:val="24"/>
              </w:rPr>
              <w:t>уклеарни инциденти и акциденти</w:t>
            </w:r>
            <w:r w:rsidR="00C05DEB">
              <w:rPr>
                <w:sz w:val="24"/>
                <w:szCs w:val="24"/>
                <w:lang w:val="sr-Cyrl-BA"/>
              </w:rPr>
              <w:t>.</w:t>
            </w:r>
          </w:p>
        </w:tc>
        <w:tc>
          <w:tcPr>
            <w:tcW w:w="2362" w:type="dxa"/>
          </w:tcPr>
          <w:p w:rsidR="003657CC" w:rsidRPr="00274563" w:rsidRDefault="003657CC" w:rsidP="003657CC">
            <w:pPr>
              <w:widowControl/>
              <w:rPr>
                <w:sz w:val="24"/>
                <w:szCs w:val="24"/>
              </w:rPr>
            </w:pPr>
          </w:p>
          <w:p w:rsidR="003657CC" w:rsidRDefault="009E780B" w:rsidP="003657CC">
            <w:pPr>
              <w:widowControl/>
              <w:rPr>
                <w:sz w:val="24"/>
                <w:szCs w:val="24"/>
              </w:rPr>
            </w:pPr>
            <w:r>
              <w:rPr>
                <w:sz w:val="24"/>
                <w:szCs w:val="24"/>
                <w:lang w:val="sr-Cyrl-RS"/>
              </w:rPr>
              <w:t>Проф</w:t>
            </w:r>
            <w:r w:rsidR="003657CC">
              <w:rPr>
                <w:sz w:val="24"/>
                <w:szCs w:val="24"/>
              </w:rPr>
              <w:t>. др Далибор Стајић</w:t>
            </w:r>
          </w:p>
        </w:tc>
        <w:tc>
          <w:tcPr>
            <w:tcW w:w="891" w:type="dxa"/>
          </w:tcPr>
          <w:p w:rsidR="003657CC" w:rsidRPr="008D28E9" w:rsidRDefault="003657CC" w:rsidP="003657CC">
            <w:pPr>
              <w:widowControl/>
              <w:rPr>
                <w:sz w:val="24"/>
                <w:szCs w:val="24"/>
              </w:rPr>
            </w:pPr>
            <w:r>
              <w:rPr>
                <w:sz w:val="24"/>
                <w:szCs w:val="24"/>
              </w:rPr>
              <w:t>5</w:t>
            </w:r>
          </w:p>
        </w:tc>
      </w:tr>
      <w:tr w:rsidR="003657CC" w:rsidTr="000D6486">
        <w:tc>
          <w:tcPr>
            <w:tcW w:w="2552" w:type="dxa"/>
          </w:tcPr>
          <w:p w:rsidR="003657CC" w:rsidRDefault="003657CC" w:rsidP="003657CC">
            <w:pPr>
              <w:widowControl/>
              <w:jc w:val="center"/>
              <w:rPr>
                <w:sz w:val="24"/>
                <w:szCs w:val="24"/>
              </w:rPr>
            </w:pPr>
            <w:r>
              <w:rPr>
                <w:sz w:val="24"/>
                <w:szCs w:val="24"/>
              </w:rPr>
              <w:t>Улог</w:t>
            </w:r>
            <w:r w:rsidR="00B61B7E">
              <w:rPr>
                <w:sz w:val="24"/>
                <w:szCs w:val="24"/>
              </w:rPr>
              <w:t>а х</w:t>
            </w:r>
            <w:r>
              <w:rPr>
                <w:sz w:val="24"/>
                <w:szCs w:val="24"/>
              </w:rPr>
              <w:t>игијене</w:t>
            </w:r>
            <w:r w:rsidR="00B61B7E">
              <w:rPr>
                <w:sz w:val="24"/>
                <w:szCs w:val="24"/>
              </w:rPr>
              <w:t xml:space="preserve"> и екологије у јавном здрављу 4 </w:t>
            </w:r>
            <w:r>
              <w:rPr>
                <w:sz w:val="24"/>
                <w:szCs w:val="24"/>
              </w:rPr>
              <w:t>.део</w:t>
            </w:r>
          </w:p>
        </w:tc>
        <w:tc>
          <w:tcPr>
            <w:tcW w:w="3408" w:type="dxa"/>
          </w:tcPr>
          <w:p w:rsidR="003657CC" w:rsidRPr="00C05DEB" w:rsidRDefault="003657CC" w:rsidP="003657CC">
            <w:pPr>
              <w:widowControl/>
              <w:rPr>
                <w:sz w:val="24"/>
                <w:szCs w:val="24"/>
                <w:lang w:val="sr-Cyrl-BA"/>
              </w:rPr>
            </w:pPr>
            <w:r>
              <w:rPr>
                <w:sz w:val="24"/>
                <w:szCs w:val="24"/>
              </w:rPr>
              <w:t>Превенција болничких инфекција, дезинфекција, дератизација,</w:t>
            </w:r>
            <w:r w:rsidR="00223AA0">
              <w:rPr>
                <w:sz w:val="24"/>
                <w:szCs w:val="24"/>
              </w:rPr>
              <w:t xml:space="preserve"> </w:t>
            </w:r>
            <w:r>
              <w:rPr>
                <w:sz w:val="24"/>
                <w:szCs w:val="24"/>
              </w:rPr>
              <w:t>д</w:t>
            </w:r>
            <w:r w:rsidR="00223AA0">
              <w:rPr>
                <w:sz w:val="24"/>
                <w:szCs w:val="24"/>
              </w:rPr>
              <w:t>езинсекција, стерилизација</w:t>
            </w:r>
            <w:r w:rsidR="00C05DEB">
              <w:rPr>
                <w:sz w:val="24"/>
                <w:szCs w:val="24"/>
                <w:lang w:val="sr-Cyrl-BA"/>
              </w:rPr>
              <w:t>.</w:t>
            </w:r>
          </w:p>
        </w:tc>
        <w:tc>
          <w:tcPr>
            <w:tcW w:w="2362" w:type="dxa"/>
          </w:tcPr>
          <w:p w:rsidR="003657CC" w:rsidRDefault="009E780B" w:rsidP="003657CC">
            <w:pPr>
              <w:widowControl/>
              <w:rPr>
                <w:sz w:val="24"/>
                <w:szCs w:val="24"/>
              </w:rPr>
            </w:pPr>
            <w:r>
              <w:rPr>
                <w:sz w:val="24"/>
                <w:szCs w:val="24"/>
                <w:lang w:val="sr-Cyrl-RS"/>
              </w:rPr>
              <w:t>Проф</w:t>
            </w:r>
            <w:r w:rsidR="003657CC">
              <w:rPr>
                <w:sz w:val="24"/>
                <w:szCs w:val="24"/>
              </w:rPr>
              <w:t>. Марија Секулић</w:t>
            </w:r>
          </w:p>
          <w:p w:rsidR="003657CC" w:rsidRDefault="003657CC" w:rsidP="003657CC">
            <w:pPr>
              <w:widowControl/>
              <w:rPr>
                <w:sz w:val="24"/>
                <w:szCs w:val="24"/>
              </w:rPr>
            </w:pPr>
          </w:p>
        </w:tc>
        <w:tc>
          <w:tcPr>
            <w:tcW w:w="891" w:type="dxa"/>
          </w:tcPr>
          <w:p w:rsidR="003657CC" w:rsidRDefault="003657CC" w:rsidP="003657CC">
            <w:pPr>
              <w:widowControl/>
              <w:rPr>
                <w:sz w:val="24"/>
                <w:szCs w:val="24"/>
              </w:rPr>
            </w:pPr>
            <w:r>
              <w:rPr>
                <w:sz w:val="24"/>
                <w:szCs w:val="24"/>
              </w:rPr>
              <w:t>5</w:t>
            </w:r>
          </w:p>
        </w:tc>
      </w:tr>
      <w:tr w:rsidR="003657CC" w:rsidTr="000D6486">
        <w:tc>
          <w:tcPr>
            <w:tcW w:w="2552" w:type="dxa"/>
          </w:tcPr>
          <w:p w:rsidR="003657CC" w:rsidRPr="00D66510" w:rsidRDefault="0073665E" w:rsidP="003657CC">
            <w:pPr>
              <w:widowControl/>
              <w:rPr>
                <w:sz w:val="24"/>
                <w:szCs w:val="24"/>
              </w:rPr>
            </w:pPr>
            <w:r>
              <w:rPr>
                <w:sz w:val="24"/>
                <w:szCs w:val="24"/>
              </w:rPr>
              <w:t xml:space="preserve">Улога </w:t>
            </w:r>
            <w:r w:rsidR="00EE7986">
              <w:rPr>
                <w:sz w:val="24"/>
                <w:szCs w:val="24"/>
              </w:rPr>
              <w:t>е</w:t>
            </w:r>
            <w:r w:rsidR="003657CC">
              <w:rPr>
                <w:sz w:val="24"/>
                <w:szCs w:val="24"/>
              </w:rPr>
              <w:t>пидемиологије у јавном здрављу</w:t>
            </w:r>
          </w:p>
          <w:p w:rsidR="003657CC" w:rsidRPr="005D36CA" w:rsidRDefault="003657CC" w:rsidP="003657CC">
            <w:pPr>
              <w:widowControl/>
              <w:rPr>
                <w:sz w:val="24"/>
                <w:szCs w:val="24"/>
                <w:highlight w:val="red"/>
              </w:rPr>
            </w:pPr>
          </w:p>
        </w:tc>
        <w:tc>
          <w:tcPr>
            <w:tcW w:w="3408" w:type="dxa"/>
          </w:tcPr>
          <w:p w:rsidR="003657CC" w:rsidRDefault="00223AA0" w:rsidP="003657CC">
            <w:pPr>
              <w:widowControl/>
              <w:rPr>
                <w:sz w:val="24"/>
                <w:szCs w:val="24"/>
              </w:rPr>
            </w:pPr>
            <w:r>
              <w:rPr>
                <w:sz w:val="24"/>
                <w:szCs w:val="24"/>
              </w:rPr>
              <w:t xml:space="preserve">Уводна разматрања. Историјски преглед. </w:t>
            </w:r>
            <w:r w:rsidR="003657CC">
              <w:rPr>
                <w:sz w:val="24"/>
                <w:szCs w:val="24"/>
              </w:rPr>
              <w:t>Појашњење појмова</w:t>
            </w:r>
            <w:r w:rsidR="003657CC">
              <w:t>.</w:t>
            </w:r>
            <w:r w:rsidR="003657CC">
              <w:rPr>
                <w:sz w:val="24"/>
                <w:szCs w:val="24"/>
              </w:rPr>
              <w:t xml:space="preserve"> Основни социо-демографски и епидемиолошки подаци. Оболевање. Умирање. Комбиновани ефекат оболевања и умирања. Тренд</w:t>
            </w:r>
          </w:p>
          <w:p w:rsidR="003657CC" w:rsidRDefault="003657CC" w:rsidP="003657CC">
            <w:pPr>
              <w:widowControl/>
              <w:rPr>
                <w:sz w:val="24"/>
                <w:szCs w:val="24"/>
              </w:rPr>
            </w:pPr>
            <w:r>
              <w:rPr>
                <w:sz w:val="24"/>
                <w:szCs w:val="24"/>
              </w:rPr>
              <w:t>Одреднице здравља и етиоло</w:t>
            </w:r>
            <w:r w:rsidR="00223AA0">
              <w:rPr>
                <w:sz w:val="24"/>
                <w:szCs w:val="24"/>
              </w:rPr>
              <w:t>гија здравствених поремећаја – глобални ризици (р</w:t>
            </w:r>
            <w:r>
              <w:rPr>
                <w:sz w:val="24"/>
                <w:szCs w:val="24"/>
              </w:rPr>
              <w:t>атов</w:t>
            </w:r>
            <w:r w:rsidR="00223AA0">
              <w:rPr>
                <w:sz w:val="24"/>
                <w:szCs w:val="24"/>
              </w:rPr>
              <w:t>и, еколошке претње, р</w:t>
            </w:r>
            <w:r>
              <w:rPr>
                <w:sz w:val="24"/>
                <w:szCs w:val="24"/>
              </w:rPr>
              <w:t>изици у вези са развојем биотехнологије). Ризици који утичу на п</w:t>
            </w:r>
            <w:r w:rsidR="00223AA0">
              <w:rPr>
                <w:sz w:val="24"/>
                <w:szCs w:val="24"/>
              </w:rPr>
              <w:t>опулационе групе и појединаце (друштвено-економски положај, ф</w:t>
            </w:r>
            <w:r>
              <w:rPr>
                <w:sz w:val="24"/>
                <w:szCs w:val="24"/>
              </w:rPr>
              <w:t xml:space="preserve">актори везани за понашање и начин живота, Наследни и други </w:t>
            </w:r>
            <w:r w:rsidR="00223AA0">
              <w:rPr>
                <w:sz w:val="24"/>
                <w:szCs w:val="24"/>
              </w:rPr>
              <w:t>фактори.</w:t>
            </w:r>
            <w:r>
              <w:rPr>
                <w:sz w:val="24"/>
                <w:szCs w:val="24"/>
              </w:rPr>
              <w:t xml:space="preserve"> Унапређење здравља и здравствени индикатори</w:t>
            </w:r>
          </w:p>
          <w:p w:rsidR="003657CC" w:rsidRPr="00C05DEB" w:rsidRDefault="003657CC" w:rsidP="003657CC">
            <w:pPr>
              <w:widowControl/>
              <w:rPr>
                <w:sz w:val="24"/>
                <w:szCs w:val="24"/>
                <w:lang w:val="sr-Cyrl-BA"/>
              </w:rPr>
            </w:pPr>
            <w:r>
              <w:rPr>
                <w:sz w:val="24"/>
                <w:szCs w:val="24"/>
              </w:rPr>
              <w:t>Превенција здравствених поремећаја – Теоријски концепти (Нивои превенције, Стратегија превенције, Импликације које произилазе из приступа превенцији заснованог на поп</w:t>
            </w:r>
            <w:r w:rsidR="00223AA0">
              <w:rPr>
                <w:sz w:val="24"/>
                <w:szCs w:val="24"/>
              </w:rPr>
              <w:t>улацији). Превенција у пракси, глобалне претње по здравље.</w:t>
            </w:r>
            <w:r w:rsidR="00C05DEB">
              <w:rPr>
                <w:sz w:val="24"/>
                <w:szCs w:val="24"/>
                <w:lang w:val="sr-Cyrl-BA"/>
              </w:rPr>
              <w:t xml:space="preserve"> </w:t>
            </w:r>
            <w:r>
              <w:rPr>
                <w:sz w:val="24"/>
                <w:szCs w:val="24"/>
              </w:rPr>
              <w:t>Превенција ризика везаних за групе становништва и појединце, Превентивне ак</w:t>
            </w:r>
            <w:r w:rsidR="00223AA0">
              <w:rPr>
                <w:sz w:val="24"/>
                <w:szCs w:val="24"/>
              </w:rPr>
              <w:t>тивности у примарној заштити – с</w:t>
            </w:r>
            <w:r>
              <w:rPr>
                <w:sz w:val="24"/>
                <w:szCs w:val="24"/>
              </w:rPr>
              <w:t>крининг</w:t>
            </w:r>
            <w:r w:rsidR="00C05DEB">
              <w:rPr>
                <w:sz w:val="24"/>
                <w:szCs w:val="24"/>
                <w:lang w:val="sr-Cyrl-BA"/>
              </w:rPr>
              <w:t>.</w:t>
            </w:r>
          </w:p>
          <w:p w:rsidR="003657CC" w:rsidRPr="00223AA0" w:rsidRDefault="00223AA0" w:rsidP="003657CC">
            <w:pPr>
              <w:widowControl/>
              <w:rPr>
                <w:sz w:val="24"/>
                <w:szCs w:val="24"/>
              </w:rPr>
            </w:pPr>
            <w:r>
              <w:rPr>
                <w:sz w:val="24"/>
                <w:szCs w:val="24"/>
              </w:rPr>
              <w:t xml:space="preserve">Јавноздравствени надзор. </w:t>
            </w:r>
            <w:r w:rsidR="003657CC">
              <w:rPr>
                <w:sz w:val="24"/>
                <w:szCs w:val="24"/>
              </w:rPr>
              <w:t xml:space="preserve">Епидемиологија заразних болести – Општи преглед. Дефиниције. Епидемиолошки </w:t>
            </w:r>
            <w:r w:rsidR="003657CC">
              <w:rPr>
                <w:sz w:val="24"/>
                <w:szCs w:val="24"/>
              </w:rPr>
              <w:lastRenderedPageBreak/>
              <w:t xml:space="preserve">значај заразних болести. Молекуларна епидемиологија - савремени тренд у </w:t>
            </w:r>
            <w:r>
              <w:rPr>
                <w:sz w:val="24"/>
                <w:szCs w:val="24"/>
              </w:rPr>
              <w:t>епидемиологији заразних болести</w:t>
            </w:r>
          </w:p>
        </w:tc>
        <w:tc>
          <w:tcPr>
            <w:tcW w:w="2362" w:type="dxa"/>
          </w:tcPr>
          <w:p w:rsidR="003657CC" w:rsidRPr="009E780B" w:rsidRDefault="009E780B" w:rsidP="003657CC">
            <w:pPr>
              <w:widowControl/>
              <w:rPr>
                <w:sz w:val="24"/>
                <w:szCs w:val="24"/>
                <w:lang w:val="sr-Cyrl-RS"/>
              </w:rPr>
            </w:pPr>
            <w:r>
              <w:rPr>
                <w:sz w:val="24"/>
                <w:szCs w:val="24"/>
                <w:lang w:val="sr-Cyrl-RS"/>
              </w:rPr>
              <w:lastRenderedPageBreak/>
              <w:t>Доц. др Гордана Ђорђевић</w:t>
            </w:r>
          </w:p>
          <w:p w:rsidR="003657CC" w:rsidRDefault="003657CC" w:rsidP="003657CC">
            <w:pPr>
              <w:widowControl/>
              <w:rPr>
                <w:sz w:val="24"/>
                <w:szCs w:val="24"/>
                <w:highlight w:val="red"/>
              </w:rPr>
            </w:pPr>
          </w:p>
        </w:tc>
        <w:tc>
          <w:tcPr>
            <w:tcW w:w="891" w:type="dxa"/>
          </w:tcPr>
          <w:p w:rsidR="003657CC" w:rsidRDefault="003657CC" w:rsidP="003657CC">
            <w:pPr>
              <w:widowControl/>
              <w:rPr>
                <w:sz w:val="24"/>
                <w:szCs w:val="24"/>
              </w:rPr>
            </w:pPr>
            <w:r>
              <w:rPr>
                <w:sz w:val="24"/>
                <w:szCs w:val="24"/>
              </w:rPr>
              <w:t>5</w:t>
            </w:r>
          </w:p>
          <w:p w:rsidR="003657CC" w:rsidRPr="00941F89" w:rsidRDefault="003657CC" w:rsidP="003657CC">
            <w:pPr>
              <w:widowControl/>
              <w:rPr>
                <w:sz w:val="24"/>
                <w:szCs w:val="24"/>
              </w:rPr>
            </w:pPr>
          </w:p>
        </w:tc>
      </w:tr>
      <w:tr w:rsidR="003657CC" w:rsidTr="000D6486">
        <w:tc>
          <w:tcPr>
            <w:tcW w:w="2552" w:type="dxa"/>
          </w:tcPr>
          <w:p w:rsidR="003657CC" w:rsidRDefault="003657CC" w:rsidP="003657CC">
            <w:pPr>
              <w:widowControl/>
              <w:rPr>
                <w:sz w:val="24"/>
                <w:szCs w:val="24"/>
              </w:rPr>
            </w:pPr>
            <w:r>
              <w:rPr>
                <w:sz w:val="24"/>
                <w:szCs w:val="24"/>
              </w:rPr>
              <w:t>Јавноздравствени значај заразних болести</w:t>
            </w:r>
          </w:p>
        </w:tc>
        <w:tc>
          <w:tcPr>
            <w:tcW w:w="3408" w:type="dxa"/>
          </w:tcPr>
          <w:p w:rsidR="003657CC" w:rsidRDefault="003657CC" w:rsidP="003657CC">
            <w:pPr>
              <w:widowControl/>
              <w:rPr>
                <w:sz w:val="24"/>
                <w:szCs w:val="24"/>
              </w:rPr>
            </w:pPr>
            <w:r>
              <w:rPr>
                <w:sz w:val="24"/>
                <w:szCs w:val="24"/>
              </w:rPr>
              <w:t xml:space="preserve">Карактеристике појединих група заразних болести – Цревне заразне болести  </w:t>
            </w:r>
          </w:p>
          <w:p w:rsidR="003657CC" w:rsidRPr="00C05DEB" w:rsidRDefault="003657CC" w:rsidP="003657CC">
            <w:pPr>
              <w:widowControl/>
              <w:rPr>
                <w:sz w:val="24"/>
                <w:szCs w:val="24"/>
                <w:lang w:val="sr-Cyrl-BA"/>
              </w:rPr>
            </w:pPr>
            <w:r>
              <w:rPr>
                <w:sz w:val="24"/>
                <w:szCs w:val="24"/>
              </w:rPr>
              <w:t>Акутне респираторне инфекције</w:t>
            </w:r>
            <w:r w:rsidR="00303202">
              <w:rPr>
                <w:sz w:val="24"/>
                <w:szCs w:val="24"/>
              </w:rPr>
              <w:t xml:space="preserve">, Туберкулоза. </w:t>
            </w:r>
            <w:r>
              <w:rPr>
                <w:sz w:val="24"/>
                <w:szCs w:val="24"/>
              </w:rPr>
              <w:t xml:space="preserve"> Паразитске заразне болести</w:t>
            </w:r>
            <w:r w:rsidR="00C05DEB">
              <w:rPr>
                <w:sz w:val="24"/>
                <w:szCs w:val="24"/>
                <w:lang w:val="sr-Cyrl-BA"/>
              </w:rPr>
              <w:t>.</w:t>
            </w:r>
          </w:p>
          <w:p w:rsidR="003657CC" w:rsidRPr="00C05DEB" w:rsidRDefault="003657CC" w:rsidP="003657CC">
            <w:pPr>
              <w:widowControl/>
              <w:rPr>
                <w:sz w:val="24"/>
                <w:szCs w:val="24"/>
                <w:lang w:val="sr-Cyrl-BA"/>
              </w:rPr>
            </w:pPr>
            <w:r>
              <w:rPr>
                <w:sz w:val="24"/>
                <w:szCs w:val="24"/>
              </w:rPr>
              <w:t>Нове и</w:t>
            </w:r>
            <w:r w:rsidR="00C05DEB">
              <w:rPr>
                <w:sz w:val="24"/>
                <w:szCs w:val="24"/>
              </w:rPr>
              <w:t xml:space="preserve"> посебно опасне заразне болести</w:t>
            </w:r>
            <w:r w:rsidR="00C05DEB">
              <w:rPr>
                <w:sz w:val="24"/>
                <w:szCs w:val="24"/>
                <w:lang w:val="sr-Cyrl-BA"/>
              </w:rPr>
              <w:t>.</w:t>
            </w:r>
          </w:p>
          <w:p w:rsidR="003657CC" w:rsidRPr="00C05DEB" w:rsidRDefault="003657CC" w:rsidP="003657CC">
            <w:pPr>
              <w:widowControl/>
              <w:rPr>
                <w:sz w:val="24"/>
                <w:szCs w:val="24"/>
                <w:lang w:val="sr-Cyrl-BA"/>
              </w:rPr>
            </w:pPr>
            <w:r>
              <w:rPr>
                <w:sz w:val="24"/>
                <w:szCs w:val="24"/>
              </w:rPr>
              <w:t>Превенција заразних болести</w:t>
            </w:r>
            <w:r>
              <w:t xml:space="preserve"> – </w:t>
            </w:r>
            <w:r>
              <w:rPr>
                <w:sz w:val="24"/>
                <w:szCs w:val="24"/>
              </w:rPr>
              <w:t xml:space="preserve">Опште мере превенције. Специфичне мере </w:t>
            </w:r>
            <w:r w:rsidR="00C05DEB">
              <w:rPr>
                <w:sz w:val="24"/>
                <w:szCs w:val="24"/>
              </w:rPr>
              <w:t>превенција, Активна имунизација</w:t>
            </w:r>
            <w:r w:rsidR="00C05DEB">
              <w:rPr>
                <w:sz w:val="24"/>
                <w:szCs w:val="24"/>
                <w:lang w:val="sr-Cyrl-BA"/>
              </w:rPr>
              <w:t xml:space="preserve">, </w:t>
            </w:r>
            <w:r>
              <w:rPr>
                <w:sz w:val="24"/>
                <w:szCs w:val="24"/>
              </w:rPr>
              <w:t>Пасивна имунизација</w:t>
            </w:r>
            <w:r w:rsidR="00C05DEB">
              <w:rPr>
                <w:sz w:val="24"/>
                <w:szCs w:val="24"/>
                <w:lang w:val="sr-Cyrl-BA"/>
              </w:rPr>
              <w:t>.</w:t>
            </w:r>
          </w:p>
          <w:p w:rsidR="003657CC" w:rsidRPr="00C05DEB" w:rsidRDefault="003657CC" w:rsidP="003657CC">
            <w:pPr>
              <w:widowControl/>
              <w:rPr>
                <w:sz w:val="24"/>
                <w:szCs w:val="24"/>
                <w:lang w:val="sr-Cyrl-BA"/>
              </w:rPr>
            </w:pPr>
            <w:r>
              <w:rPr>
                <w:sz w:val="24"/>
                <w:szCs w:val="24"/>
              </w:rPr>
              <w:t>Истраживање епидемије</w:t>
            </w:r>
            <w:r w:rsidR="00C05DEB">
              <w:rPr>
                <w:sz w:val="24"/>
                <w:szCs w:val="24"/>
                <w:lang w:val="sr-Cyrl-BA"/>
              </w:rPr>
              <w:t>.</w:t>
            </w:r>
            <w:r>
              <w:rPr>
                <w:sz w:val="24"/>
                <w:szCs w:val="24"/>
              </w:rPr>
              <w:t xml:space="preserve"> Болничке инфекције. Мере сузбијања заразних болести – Мере прем</w:t>
            </w:r>
            <w:r w:rsidR="00C05DEB">
              <w:rPr>
                <w:sz w:val="24"/>
                <w:szCs w:val="24"/>
              </w:rPr>
              <w:t>а болеснику. Мере према околини</w:t>
            </w:r>
            <w:r w:rsidR="00C05DEB">
              <w:rPr>
                <w:sz w:val="24"/>
                <w:szCs w:val="24"/>
                <w:lang w:val="sr-Cyrl-BA"/>
              </w:rPr>
              <w:t>.</w:t>
            </w:r>
          </w:p>
          <w:p w:rsidR="003657CC" w:rsidRPr="00C05DEB" w:rsidRDefault="001A18DA" w:rsidP="003657CC">
            <w:pPr>
              <w:widowControl/>
              <w:rPr>
                <w:sz w:val="24"/>
                <w:szCs w:val="24"/>
                <w:lang w:val="sr-Cyrl-BA"/>
              </w:rPr>
            </w:pPr>
            <w:r>
              <w:rPr>
                <w:sz w:val="24"/>
                <w:szCs w:val="24"/>
              </w:rPr>
              <w:t xml:space="preserve">Ванредне и </w:t>
            </w:r>
            <w:r w:rsidR="003657CC">
              <w:rPr>
                <w:sz w:val="24"/>
                <w:szCs w:val="24"/>
              </w:rPr>
              <w:t>кризне ситуациј</w:t>
            </w:r>
            <w:r>
              <w:rPr>
                <w:sz w:val="24"/>
                <w:szCs w:val="24"/>
              </w:rPr>
              <w:t>е</w:t>
            </w:r>
            <w:r w:rsidR="00C05DEB">
              <w:rPr>
                <w:sz w:val="24"/>
                <w:szCs w:val="24"/>
                <w:lang w:val="sr-Cyrl-BA"/>
              </w:rPr>
              <w:t>.</w:t>
            </w:r>
          </w:p>
        </w:tc>
        <w:tc>
          <w:tcPr>
            <w:tcW w:w="2362" w:type="dxa"/>
          </w:tcPr>
          <w:p w:rsidR="003657CC" w:rsidRPr="009E780B" w:rsidRDefault="009E780B" w:rsidP="003657CC">
            <w:pPr>
              <w:widowControl/>
              <w:rPr>
                <w:sz w:val="24"/>
                <w:szCs w:val="24"/>
                <w:lang w:val="sr-Cyrl-RS"/>
              </w:rPr>
            </w:pPr>
            <w:r>
              <w:rPr>
                <w:sz w:val="24"/>
                <w:szCs w:val="24"/>
                <w:lang w:val="sr-Cyrl-RS"/>
              </w:rPr>
              <w:t>Доц. др Гордана Ђорђ</w:t>
            </w:r>
            <w:r w:rsidR="00163E2F">
              <w:rPr>
                <w:sz w:val="24"/>
                <w:szCs w:val="24"/>
                <w:lang w:val="sr-Cyrl-RS"/>
              </w:rPr>
              <w:t>е</w:t>
            </w:r>
            <w:r>
              <w:rPr>
                <w:sz w:val="24"/>
                <w:szCs w:val="24"/>
                <w:lang w:val="sr-Cyrl-RS"/>
              </w:rPr>
              <w:t>вић</w:t>
            </w:r>
          </w:p>
          <w:p w:rsidR="003657CC" w:rsidRDefault="003657CC" w:rsidP="003657CC">
            <w:pPr>
              <w:widowControl/>
              <w:rPr>
                <w:sz w:val="24"/>
                <w:szCs w:val="24"/>
                <w:highlight w:val="red"/>
              </w:rPr>
            </w:pPr>
          </w:p>
        </w:tc>
        <w:tc>
          <w:tcPr>
            <w:tcW w:w="891" w:type="dxa"/>
          </w:tcPr>
          <w:p w:rsidR="003657CC" w:rsidRPr="00A6214E" w:rsidRDefault="00A6214E" w:rsidP="003657CC">
            <w:pPr>
              <w:widowControl/>
              <w:rPr>
                <w:sz w:val="24"/>
                <w:szCs w:val="24"/>
              </w:rPr>
            </w:pPr>
            <w:r>
              <w:rPr>
                <w:sz w:val="24"/>
                <w:szCs w:val="24"/>
              </w:rPr>
              <w:t>10</w:t>
            </w:r>
          </w:p>
          <w:p w:rsidR="003657CC" w:rsidRPr="00941F89" w:rsidRDefault="003657CC" w:rsidP="003657CC">
            <w:pPr>
              <w:widowControl/>
              <w:rPr>
                <w:sz w:val="24"/>
                <w:szCs w:val="24"/>
              </w:rPr>
            </w:pPr>
          </w:p>
        </w:tc>
      </w:tr>
      <w:tr w:rsidR="003657CC" w:rsidTr="000D6486">
        <w:tc>
          <w:tcPr>
            <w:tcW w:w="2552" w:type="dxa"/>
          </w:tcPr>
          <w:p w:rsidR="003657CC" w:rsidRDefault="003657CC" w:rsidP="003657CC">
            <w:pPr>
              <w:widowControl/>
              <w:rPr>
                <w:b/>
                <w:sz w:val="24"/>
                <w:szCs w:val="24"/>
                <w:highlight w:val="red"/>
              </w:rPr>
            </w:pPr>
            <w:r>
              <w:rPr>
                <w:sz w:val="24"/>
                <w:szCs w:val="24"/>
              </w:rPr>
              <w:t>Епидемиолошке методе</w:t>
            </w:r>
            <w:r w:rsidR="00C05DEB">
              <w:rPr>
                <w:sz w:val="24"/>
                <w:szCs w:val="24"/>
                <w:lang w:val="sr-Cyrl-BA"/>
              </w:rPr>
              <w:t>,</w:t>
            </w:r>
            <w:r>
              <w:rPr>
                <w:sz w:val="24"/>
                <w:szCs w:val="24"/>
              </w:rPr>
              <w:t xml:space="preserve"> Врсте епидемиолошких студија</w:t>
            </w:r>
          </w:p>
        </w:tc>
        <w:tc>
          <w:tcPr>
            <w:tcW w:w="3408" w:type="dxa"/>
          </w:tcPr>
          <w:p w:rsidR="003657CC" w:rsidRDefault="003657CC" w:rsidP="003657CC">
            <w:pPr>
              <w:widowControl/>
              <w:rPr>
                <w:sz w:val="24"/>
                <w:szCs w:val="24"/>
              </w:rPr>
            </w:pPr>
            <w:r>
              <w:rPr>
                <w:sz w:val="24"/>
                <w:szCs w:val="24"/>
              </w:rPr>
              <w:t xml:space="preserve">Дескриптивна метода – Врсте дескриптивно-епидемиолошких студија. Анализа дескриптивно епидемиолошких података.  </w:t>
            </w:r>
          </w:p>
          <w:p w:rsidR="003657CC" w:rsidRDefault="003657CC" w:rsidP="003657CC">
            <w:pPr>
              <w:widowControl/>
              <w:rPr>
                <w:sz w:val="24"/>
                <w:szCs w:val="24"/>
              </w:rPr>
            </w:pPr>
            <w:r>
              <w:rPr>
                <w:sz w:val="24"/>
                <w:szCs w:val="24"/>
              </w:rPr>
              <w:t>Аналитичка метода – Анамнестичке студије. Кохо</w:t>
            </w:r>
            <w:r w:rsidR="00C05DEB">
              <w:rPr>
                <w:sz w:val="24"/>
                <w:szCs w:val="24"/>
              </w:rPr>
              <w:t xml:space="preserve">ртне студије. Студије пресека. </w:t>
            </w:r>
            <w:r>
              <w:rPr>
                <w:sz w:val="24"/>
                <w:szCs w:val="24"/>
              </w:rPr>
              <w:t>Експериментална метода – Дизајн експерименталних студија. Клинички експеримент. Теренски експеримент. Експе</w:t>
            </w:r>
            <w:r w:rsidR="00223AA0">
              <w:rPr>
                <w:sz w:val="24"/>
                <w:szCs w:val="24"/>
              </w:rPr>
              <w:t xml:space="preserve">римент у друштвеној заједници. </w:t>
            </w:r>
            <w:r>
              <w:rPr>
                <w:sz w:val="24"/>
                <w:szCs w:val="24"/>
              </w:rPr>
              <w:t>Тумачење резултата и поређење епидемиол</w:t>
            </w:r>
            <w:r w:rsidR="00223AA0">
              <w:rPr>
                <w:sz w:val="24"/>
                <w:szCs w:val="24"/>
              </w:rPr>
              <w:t xml:space="preserve">ошких студија. Концепт ризика. Од повезаности до узрочности. </w:t>
            </w:r>
            <w:r>
              <w:rPr>
                <w:sz w:val="24"/>
                <w:szCs w:val="24"/>
              </w:rPr>
              <w:t>Извођење закљу</w:t>
            </w:r>
            <w:r w:rsidR="00223AA0">
              <w:rPr>
                <w:sz w:val="24"/>
                <w:szCs w:val="24"/>
              </w:rPr>
              <w:t xml:space="preserve">чака из епидемиолошких студија. </w:t>
            </w:r>
            <w:r>
              <w:rPr>
                <w:sz w:val="24"/>
                <w:szCs w:val="24"/>
              </w:rPr>
              <w:t>Клиничка епидемиологија – Медицина заснована на доказим</w:t>
            </w:r>
            <w:r w:rsidR="00223AA0">
              <w:rPr>
                <w:sz w:val="24"/>
                <w:szCs w:val="24"/>
              </w:rPr>
              <w:t xml:space="preserve">а. Области. Анализа одлучивања. </w:t>
            </w:r>
            <w:r>
              <w:rPr>
                <w:sz w:val="24"/>
                <w:szCs w:val="24"/>
              </w:rPr>
              <w:t>Фармакоепидемиологија</w:t>
            </w:r>
            <w:r w:rsidR="00C05DEB">
              <w:rPr>
                <w:sz w:val="24"/>
                <w:szCs w:val="24"/>
                <w:lang w:val="sr-Cyrl-BA"/>
              </w:rPr>
              <w:t>.</w:t>
            </w:r>
            <w:r>
              <w:rPr>
                <w:sz w:val="24"/>
                <w:szCs w:val="24"/>
              </w:rPr>
              <w:t xml:space="preserve"> </w:t>
            </w:r>
          </w:p>
          <w:p w:rsidR="003657CC" w:rsidRDefault="003657CC" w:rsidP="003657CC">
            <w:pPr>
              <w:pStyle w:val="ListParagraph"/>
              <w:widowControl/>
              <w:spacing w:line="240" w:lineRule="auto"/>
              <w:ind w:left="0"/>
              <w:rPr>
                <w:sz w:val="24"/>
                <w:szCs w:val="24"/>
              </w:rPr>
            </w:pPr>
          </w:p>
        </w:tc>
        <w:tc>
          <w:tcPr>
            <w:tcW w:w="2362" w:type="dxa"/>
          </w:tcPr>
          <w:p w:rsidR="003657CC" w:rsidRDefault="003657CC" w:rsidP="003657CC">
            <w:pPr>
              <w:widowControl/>
              <w:rPr>
                <w:sz w:val="24"/>
                <w:szCs w:val="24"/>
              </w:rPr>
            </w:pPr>
            <w:r>
              <w:rPr>
                <w:sz w:val="24"/>
                <w:szCs w:val="24"/>
              </w:rPr>
              <w:lastRenderedPageBreak/>
              <w:t>Доц. др Гордана Ђорђевић</w:t>
            </w:r>
          </w:p>
        </w:tc>
        <w:tc>
          <w:tcPr>
            <w:tcW w:w="891" w:type="dxa"/>
          </w:tcPr>
          <w:p w:rsidR="003657CC" w:rsidRPr="00A6214E" w:rsidRDefault="00A6214E" w:rsidP="003657CC">
            <w:pPr>
              <w:widowControl/>
              <w:rPr>
                <w:sz w:val="24"/>
                <w:szCs w:val="24"/>
              </w:rPr>
            </w:pPr>
            <w:r>
              <w:rPr>
                <w:sz w:val="24"/>
                <w:szCs w:val="24"/>
              </w:rPr>
              <w:t>5</w:t>
            </w:r>
          </w:p>
        </w:tc>
      </w:tr>
      <w:tr w:rsidR="003657CC" w:rsidTr="000D6486">
        <w:tc>
          <w:tcPr>
            <w:tcW w:w="2552" w:type="dxa"/>
          </w:tcPr>
          <w:p w:rsidR="003657CC" w:rsidRDefault="003657CC" w:rsidP="003657CC">
            <w:pPr>
              <w:widowControl/>
              <w:rPr>
                <w:sz w:val="24"/>
                <w:szCs w:val="24"/>
                <w:highlight w:val="red"/>
              </w:rPr>
            </w:pPr>
            <w:r>
              <w:rPr>
                <w:sz w:val="24"/>
                <w:szCs w:val="24"/>
              </w:rPr>
              <w:t>Примена епидемиологије на евалуацију и политику</w:t>
            </w:r>
          </w:p>
        </w:tc>
        <w:tc>
          <w:tcPr>
            <w:tcW w:w="3408" w:type="dxa"/>
          </w:tcPr>
          <w:p w:rsidR="003657CC" w:rsidRPr="00C05DEB" w:rsidRDefault="003657CC" w:rsidP="003657CC">
            <w:pPr>
              <w:widowControl/>
              <w:rPr>
                <w:sz w:val="24"/>
                <w:szCs w:val="24"/>
                <w:lang w:val="sr-Cyrl-BA"/>
              </w:rPr>
            </w:pPr>
            <w:r>
              <w:rPr>
                <w:sz w:val="24"/>
                <w:szCs w:val="24"/>
              </w:rPr>
              <w:t>Епидемиологија у пракси јавног здравља</w:t>
            </w:r>
            <w:r w:rsidR="00C05DEB">
              <w:rPr>
                <w:sz w:val="24"/>
                <w:szCs w:val="24"/>
                <w:lang w:val="sr-Cyrl-BA"/>
              </w:rPr>
              <w:t>.</w:t>
            </w:r>
          </w:p>
          <w:p w:rsidR="003657CC" w:rsidRPr="00C05DEB" w:rsidRDefault="003657CC" w:rsidP="003657CC">
            <w:pPr>
              <w:widowControl/>
              <w:rPr>
                <w:sz w:val="24"/>
                <w:szCs w:val="24"/>
                <w:lang w:val="sr-Cyrl-BA"/>
              </w:rPr>
            </w:pPr>
            <w:r>
              <w:rPr>
                <w:sz w:val="24"/>
                <w:szCs w:val="24"/>
              </w:rPr>
              <w:t>Коришћење епидемиологије за процену здравствених услуга – Епидемиолошки при</w:t>
            </w:r>
            <w:r w:rsidR="00C05DEB">
              <w:rPr>
                <w:sz w:val="24"/>
                <w:szCs w:val="24"/>
              </w:rPr>
              <w:t>ступ процени програма скрининга</w:t>
            </w:r>
            <w:r w:rsidR="00C05DEB">
              <w:rPr>
                <w:sz w:val="24"/>
                <w:szCs w:val="24"/>
                <w:lang w:val="sr-Cyrl-BA"/>
              </w:rPr>
              <w:t>.</w:t>
            </w:r>
          </w:p>
          <w:p w:rsidR="003657CC" w:rsidRDefault="003657CC" w:rsidP="003657CC">
            <w:pPr>
              <w:widowControl/>
              <w:rPr>
                <w:sz w:val="24"/>
                <w:szCs w:val="24"/>
              </w:rPr>
            </w:pPr>
            <w:r>
              <w:rPr>
                <w:sz w:val="24"/>
                <w:szCs w:val="24"/>
              </w:rPr>
              <w:t xml:space="preserve">Епидемиолошка ситуација у свету и у нас – Коришћење регистара заразних болести. Упознавање с међународним информационим системом за </w:t>
            </w:r>
            <w:r w:rsidR="00711D21">
              <w:rPr>
                <w:sz w:val="24"/>
                <w:szCs w:val="24"/>
              </w:rPr>
              <w:t xml:space="preserve">надзор над заразним болестима. Епидемиологија и јавна политика. </w:t>
            </w:r>
            <w:r>
              <w:rPr>
                <w:sz w:val="24"/>
                <w:szCs w:val="24"/>
              </w:rPr>
              <w:t>Етичка и професионална питања у епидемиологији</w:t>
            </w:r>
          </w:p>
          <w:p w:rsidR="003657CC" w:rsidRDefault="003657CC" w:rsidP="003657CC">
            <w:pPr>
              <w:widowControl/>
              <w:rPr>
                <w:sz w:val="24"/>
                <w:szCs w:val="24"/>
              </w:rPr>
            </w:pPr>
            <w:r>
              <w:rPr>
                <w:sz w:val="24"/>
                <w:szCs w:val="24"/>
              </w:rPr>
              <w:t>Законска регулатива – Међународни здравствени правилник. Закон о заштити становништва од заразних болести. Стратегије</w:t>
            </w:r>
            <w:r w:rsidR="00C05DEB">
              <w:rPr>
                <w:sz w:val="24"/>
                <w:szCs w:val="24"/>
                <w:lang w:val="sr-Cyrl-BA"/>
              </w:rPr>
              <w:t>.</w:t>
            </w:r>
            <w:r>
              <w:rPr>
                <w:sz w:val="24"/>
                <w:szCs w:val="24"/>
              </w:rPr>
              <w:t xml:space="preserve"> </w:t>
            </w:r>
          </w:p>
          <w:p w:rsidR="003657CC" w:rsidRDefault="003657CC" w:rsidP="003657CC">
            <w:pPr>
              <w:pStyle w:val="ListParagraph"/>
              <w:widowControl/>
              <w:spacing w:line="240" w:lineRule="auto"/>
              <w:ind w:left="0"/>
              <w:rPr>
                <w:sz w:val="24"/>
                <w:szCs w:val="24"/>
              </w:rPr>
            </w:pPr>
          </w:p>
        </w:tc>
        <w:tc>
          <w:tcPr>
            <w:tcW w:w="2362" w:type="dxa"/>
          </w:tcPr>
          <w:p w:rsidR="003657CC" w:rsidRDefault="003657CC" w:rsidP="003657CC">
            <w:pPr>
              <w:widowControl/>
              <w:rPr>
                <w:sz w:val="24"/>
                <w:szCs w:val="24"/>
              </w:rPr>
            </w:pPr>
            <w:r>
              <w:rPr>
                <w:sz w:val="24"/>
                <w:szCs w:val="24"/>
              </w:rPr>
              <w:t>Доц. др Гордана Ђорђевић</w:t>
            </w:r>
          </w:p>
        </w:tc>
        <w:tc>
          <w:tcPr>
            <w:tcW w:w="891" w:type="dxa"/>
          </w:tcPr>
          <w:p w:rsidR="003657CC" w:rsidRPr="00D66510" w:rsidRDefault="003657CC" w:rsidP="003657CC">
            <w:pPr>
              <w:widowControl/>
              <w:rPr>
                <w:sz w:val="24"/>
                <w:szCs w:val="24"/>
              </w:rPr>
            </w:pPr>
            <w:r>
              <w:rPr>
                <w:sz w:val="24"/>
                <w:szCs w:val="24"/>
              </w:rPr>
              <w:t>10</w:t>
            </w:r>
          </w:p>
        </w:tc>
      </w:tr>
      <w:tr w:rsidR="003657CC" w:rsidTr="000D6486">
        <w:tc>
          <w:tcPr>
            <w:tcW w:w="2552" w:type="dxa"/>
          </w:tcPr>
          <w:p w:rsidR="003657CC" w:rsidRPr="00B245D0" w:rsidRDefault="003657CC" w:rsidP="003657CC">
            <w:pPr>
              <w:widowControl/>
              <w:rPr>
                <w:sz w:val="24"/>
                <w:szCs w:val="24"/>
              </w:rPr>
            </w:pPr>
            <w:r>
              <w:rPr>
                <w:sz w:val="24"/>
                <w:szCs w:val="24"/>
              </w:rPr>
              <w:t>Процена здравтвеног стања популације 1. део</w:t>
            </w:r>
          </w:p>
        </w:tc>
        <w:tc>
          <w:tcPr>
            <w:tcW w:w="3408" w:type="dxa"/>
          </w:tcPr>
          <w:p w:rsidR="003657CC" w:rsidRDefault="003657CC" w:rsidP="003657CC">
            <w:pPr>
              <w:widowControl/>
              <w:rPr>
                <w:sz w:val="24"/>
                <w:szCs w:val="24"/>
              </w:rPr>
            </w:pPr>
            <w:r>
              <w:rPr>
                <w:sz w:val="24"/>
                <w:szCs w:val="24"/>
              </w:rPr>
              <w:t>Појам и дефиниција процене здравственог стања становништва. Извори пода</w:t>
            </w:r>
            <w:r w:rsidR="00711D21">
              <w:rPr>
                <w:sz w:val="24"/>
                <w:szCs w:val="24"/>
              </w:rPr>
              <w:t xml:space="preserve">така, демографски показатељи. </w:t>
            </w:r>
            <w:r w:rsidR="001D2EE5">
              <w:rPr>
                <w:sz w:val="24"/>
                <w:szCs w:val="24"/>
              </w:rPr>
              <w:t>Прикупљање,</w:t>
            </w:r>
            <w:r>
              <w:rPr>
                <w:sz w:val="24"/>
                <w:szCs w:val="24"/>
              </w:rPr>
              <w:t xml:space="preserve"> анали</w:t>
            </w:r>
            <w:r w:rsidR="00711D21">
              <w:rPr>
                <w:sz w:val="24"/>
                <w:szCs w:val="24"/>
              </w:rPr>
              <w:t>за и презентција показатеља за с</w:t>
            </w:r>
            <w:r>
              <w:rPr>
                <w:sz w:val="24"/>
                <w:szCs w:val="24"/>
              </w:rPr>
              <w:t>лику здравља заједнице (град, округ) или субгрупу у популацији (деца, млади, стари, инвалиди итд.). Препоруке за активности.</w:t>
            </w:r>
          </w:p>
        </w:tc>
        <w:tc>
          <w:tcPr>
            <w:tcW w:w="2362" w:type="dxa"/>
          </w:tcPr>
          <w:p w:rsidR="003657CC" w:rsidRPr="00DD7E00" w:rsidRDefault="003657CC" w:rsidP="003657CC">
            <w:pPr>
              <w:widowControl/>
              <w:rPr>
                <w:sz w:val="24"/>
                <w:szCs w:val="24"/>
              </w:rPr>
            </w:pPr>
            <w:r>
              <w:rPr>
                <w:sz w:val="24"/>
                <w:szCs w:val="24"/>
              </w:rPr>
              <w:t>Проф.</w:t>
            </w:r>
            <w:r w:rsidR="007B6455">
              <w:rPr>
                <w:sz w:val="24"/>
                <w:szCs w:val="24"/>
              </w:rPr>
              <w:t xml:space="preserve"> </w:t>
            </w:r>
            <w:r>
              <w:rPr>
                <w:sz w:val="24"/>
                <w:szCs w:val="24"/>
              </w:rPr>
              <w:t>др Снежана Радовановић</w:t>
            </w:r>
          </w:p>
          <w:p w:rsidR="003657CC" w:rsidRDefault="003657CC" w:rsidP="003657CC">
            <w:pPr>
              <w:widowControl/>
              <w:rPr>
                <w:sz w:val="24"/>
                <w:szCs w:val="24"/>
              </w:rPr>
            </w:pPr>
          </w:p>
        </w:tc>
        <w:tc>
          <w:tcPr>
            <w:tcW w:w="891" w:type="dxa"/>
          </w:tcPr>
          <w:p w:rsidR="003657CC" w:rsidRDefault="003657CC" w:rsidP="003657CC">
            <w:pPr>
              <w:widowControl/>
              <w:rPr>
                <w:sz w:val="24"/>
                <w:szCs w:val="24"/>
              </w:rPr>
            </w:pPr>
            <w:r>
              <w:rPr>
                <w:sz w:val="24"/>
                <w:szCs w:val="24"/>
              </w:rPr>
              <w:t>5</w:t>
            </w:r>
          </w:p>
        </w:tc>
      </w:tr>
      <w:tr w:rsidR="003657CC" w:rsidTr="000D6486">
        <w:tc>
          <w:tcPr>
            <w:tcW w:w="2552" w:type="dxa"/>
          </w:tcPr>
          <w:p w:rsidR="003657CC" w:rsidRDefault="003657CC" w:rsidP="003657CC">
            <w:pPr>
              <w:widowControl/>
              <w:rPr>
                <w:sz w:val="24"/>
                <w:szCs w:val="24"/>
              </w:rPr>
            </w:pPr>
            <w:r>
              <w:rPr>
                <w:sz w:val="24"/>
                <w:szCs w:val="24"/>
              </w:rPr>
              <w:t>Процена здравтвеног стања популације 2. део</w:t>
            </w:r>
          </w:p>
        </w:tc>
        <w:tc>
          <w:tcPr>
            <w:tcW w:w="3408" w:type="dxa"/>
          </w:tcPr>
          <w:p w:rsidR="003657CC" w:rsidRDefault="003657CC" w:rsidP="003657CC">
            <w:pPr>
              <w:widowControl/>
              <w:rPr>
                <w:sz w:val="24"/>
                <w:szCs w:val="24"/>
              </w:rPr>
            </w:pPr>
            <w:r>
              <w:rPr>
                <w:sz w:val="24"/>
                <w:szCs w:val="24"/>
              </w:rPr>
              <w:t>Класификација индикатора здравственог стања становништва. Индикатори здравствене политике.</w:t>
            </w:r>
          </w:p>
          <w:p w:rsidR="003657CC" w:rsidRDefault="003657CC" w:rsidP="003657CC">
            <w:pPr>
              <w:widowControl/>
              <w:rPr>
                <w:sz w:val="24"/>
                <w:szCs w:val="24"/>
              </w:rPr>
            </w:pPr>
            <w:r>
              <w:rPr>
                <w:sz w:val="24"/>
                <w:szCs w:val="24"/>
              </w:rPr>
              <w:t xml:space="preserve">Социјално-економски </w:t>
            </w:r>
            <w:r w:rsidR="00711D21">
              <w:rPr>
                <w:sz w:val="24"/>
                <w:szCs w:val="24"/>
              </w:rPr>
              <w:t xml:space="preserve">индикатори у вези са здрављем. </w:t>
            </w:r>
            <w:r>
              <w:rPr>
                <w:sz w:val="24"/>
                <w:szCs w:val="24"/>
              </w:rPr>
              <w:t>Индикатори здравственог стања. Показатељи обезбеђености становништва здравственом заштитом. Нови приступи</w:t>
            </w:r>
            <w:r w:rsidR="004D3796">
              <w:rPr>
                <w:sz w:val="24"/>
                <w:szCs w:val="24"/>
              </w:rPr>
              <w:t xml:space="preserve"> у</w:t>
            </w:r>
            <w:r w:rsidR="00711D21">
              <w:rPr>
                <w:sz w:val="24"/>
                <w:szCs w:val="24"/>
              </w:rPr>
              <w:t xml:space="preserve"> мерењу здравља </w:t>
            </w:r>
            <w:r>
              <w:rPr>
                <w:sz w:val="24"/>
                <w:szCs w:val="24"/>
              </w:rPr>
              <w:t>становништва. Сложени индикатори.</w:t>
            </w:r>
          </w:p>
        </w:tc>
        <w:tc>
          <w:tcPr>
            <w:tcW w:w="2362" w:type="dxa"/>
          </w:tcPr>
          <w:p w:rsidR="003657CC" w:rsidRDefault="003657CC" w:rsidP="003657CC">
            <w:pPr>
              <w:widowControl/>
              <w:rPr>
                <w:sz w:val="24"/>
                <w:szCs w:val="24"/>
              </w:rPr>
            </w:pPr>
            <w:r>
              <w:rPr>
                <w:sz w:val="24"/>
                <w:szCs w:val="24"/>
              </w:rPr>
              <w:t>Проф.</w:t>
            </w:r>
            <w:r w:rsidR="00E47574">
              <w:rPr>
                <w:sz w:val="24"/>
                <w:szCs w:val="24"/>
              </w:rPr>
              <w:t xml:space="preserve"> </w:t>
            </w:r>
            <w:r>
              <w:rPr>
                <w:sz w:val="24"/>
                <w:szCs w:val="24"/>
              </w:rPr>
              <w:t>др Сања Коцић</w:t>
            </w:r>
          </w:p>
          <w:p w:rsidR="003657CC" w:rsidRDefault="003657CC" w:rsidP="003657CC">
            <w:pPr>
              <w:widowControl/>
              <w:rPr>
                <w:sz w:val="24"/>
                <w:szCs w:val="24"/>
              </w:rPr>
            </w:pPr>
          </w:p>
        </w:tc>
        <w:tc>
          <w:tcPr>
            <w:tcW w:w="891" w:type="dxa"/>
          </w:tcPr>
          <w:p w:rsidR="003657CC" w:rsidRDefault="003657CC" w:rsidP="003657CC">
            <w:pPr>
              <w:widowControl/>
              <w:rPr>
                <w:sz w:val="24"/>
                <w:szCs w:val="24"/>
              </w:rPr>
            </w:pPr>
            <w:r>
              <w:rPr>
                <w:sz w:val="24"/>
                <w:szCs w:val="24"/>
              </w:rPr>
              <w:t>5</w:t>
            </w:r>
          </w:p>
        </w:tc>
      </w:tr>
      <w:tr w:rsidR="003657CC" w:rsidTr="000D6486">
        <w:tc>
          <w:tcPr>
            <w:tcW w:w="2552" w:type="dxa"/>
          </w:tcPr>
          <w:p w:rsidR="003657CC" w:rsidRPr="001C796A" w:rsidRDefault="003657CC" w:rsidP="003657CC">
            <w:pPr>
              <w:widowControl/>
              <w:rPr>
                <w:sz w:val="24"/>
                <w:szCs w:val="24"/>
              </w:rPr>
            </w:pPr>
            <w:r w:rsidRPr="001C3686">
              <w:rPr>
                <w:sz w:val="24"/>
                <w:szCs w:val="24"/>
              </w:rPr>
              <w:lastRenderedPageBreak/>
              <w:t>Здравствена заштита вулнерабилних и маргинализованих групација стновништва</w:t>
            </w:r>
            <w:r w:rsidR="001C796A">
              <w:rPr>
                <w:sz w:val="24"/>
                <w:szCs w:val="24"/>
              </w:rPr>
              <w:t xml:space="preserve"> 1.</w:t>
            </w:r>
            <w:r w:rsidR="00B61B7E">
              <w:rPr>
                <w:sz w:val="24"/>
                <w:szCs w:val="24"/>
              </w:rPr>
              <w:t xml:space="preserve"> </w:t>
            </w:r>
            <w:r w:rsidR="001C796A">
              <w:rPr>
                <w:sz w:val="24"/>
                <w:szCs w:val="24"/>
              </w:rPr>
              <w:t>део</w:t>
            </w:r>
          </w:p>
          <w:p w:rsidR="003657CC" w:rsidRPr="001C3686" w:rsidRDefault="003657CC" w:rsidP="003657CC">
            <w:pPr>
              <w:widowControl/>
              <w:rPr>
                <w:sz w:val="24"/>
                <w:szCs w:val="24"/>
              </w:rPr>
            </w:pPr>
          </w:p>
        </w:tc>
        <w:tc>
          <w:tcPr>
            <w:tcW w:w="3408" w:type="dxa"/>
          </w:tcPr>
          <w:p w:rsidR="003657CC" w:rsidRPr="001C3686" w:rsidRDefault="003657CC" w:rsidP="003657CC">
            <w:pPr>
              <w:widowControl/>
              <w:rPr>
                <w:sz w:val="24"/>
                <w:szCs w:val="24"/>
              </w:rPr>
            </w:pPr>
            <w:r w:rsidRPr="001C3686">
              <w:rPr>
                <w:sz w:val="24"/>
                <w:szCs w:val="24"/>
              </w:rPr>
              <w:t>Здравствене потребе и процена здравственог стања вулнерабилних и маргинализованих групација стновништва: популаија деце, жена</w:t>
            </w:r>
            <w:proofErr w:type="gramStart"/>
            <w:r w:rsidRPr="001C3686">
              <w:rPr>
                <w:sz w:val="24"/>
                <w:szCs w:val="24"/>
              </w:rPr>
              <w:t>,  старијих</w:t>
            </w:r>
            <w:proofErr w:type="gramEnd"/>
            <w:r w:rsidRPr="001C3686">
              <w:rPr>
                <w:sz w:val="24"/>
                <w:szCs w:val="24"/>
              </w:rPr>
              <w:t xml:space="preserve">, радно-активног становништва, Роми, лица са посебним потребама, </w:t>
            </w:r>
            <w:r w:rsidR="00711D21">
              <w:rPr>
                <w:sz w:val="24"/>
                <w:szCs w:val="24"/>
              </w:rPr>
              <w:t xml:space="preserve"> ЛГБТ, избегла и расељена лица.</w:t>
            </w:r>
          </w:p>
        </w:tc>
        <w:tc>
          <w:tcPr>
            <w:tcW w:w="2362" w:type="dxa"/>
          </w:tcPr>
          <w:p w:rsidR="003657CC" w:rsidRPr="001C3686" w:rsidRDefault="003657CC" w:rsidP="003657CC">
            <w:pPr>
              <w:widowControl/>
              <w:rPr>
                <w:sz w:val="24"/>
                <w:szCs w:val="24"/>
              </w:rPr>
            </w:pPr>
            <w:r w:rsidRPr="001C3686">
              <w:rPr>
                <w:sz w:val="24"/>
                <w:szCs w:val="24"/>
              </w:rPr>
              <w:t>Проф. др Снежана Радовановић</w:t>
            </w:r>
          </w:p>
          <w:p w:rsidR="003657CC" w:rsidRPr="001C3686" w:rsidRDefault="003657CC" w:rsidP="003657CC">
            <w:pPr>
              <w:widowControl/>
              <w:rPr>
                <w:sz w:val="24"/>
                <w:szCs w:val="24"/>
              </w:rPr>
            </w:pPr>
          </w:p>
        </w:tc>
        <w:tc>
          <w:tcPr>
            <w:tcW w:w="891" w:type="dxa"/>
          </w:tcPr>
          <w:p w:rsidR="003657CC" w:rsidRPr="006C09EF" w:rsidRDefault="006C09EF" w:rsidP="003657CC">
            <w:pPr>
              <w:widowControl/>
              <w:rPr>
                <w:sz w:val="24"/>
                <w:szCs w:val="24"/>
              </w:rPr>
            </w:pPr>
            <w:r>
              <w:rPr>
                <w:sz w:val="24"/>
                <w:szCs w:val="24"/>
              </w:rPr>
              <w:t>8</w:t>
            </w:r>
          </w:p>
        </w:tc>
      </w:tr>
      <w:tr w:rsidR="003657CC" w:rsidTr="000D6486">
        <w:tc>
          <w:tcPr>
            <w:tcW w:w="2552" w:type="dxa"/>
          </w:tcPr>
          <w:p w:rsidR="003657CC" w:rsidRPr="001C796A" w:rsidRDefault="003657CC" w:rsidP="003657CC">
            <w:pPr>
              <w:widowControl/>
              <w:rPr>
                <w:sz w:val="24"/>
                <w:szCs w:val="24"/>
              </w:rPr>
            </w:pPr>
            <w:r w:rsidRPr="001C3686">
              <w:rPr>
                <w:sz w:val="24"/>
                <w:szCs w:val="24"/>
              </w:rPr>
              <w:t>Здравствена заштита вулнерабилних и маргинализованих групација стновништва</w:t>
            </w:r>
            <w:r w:rsidR="001C796A">
              <w:rPr>
                <w:sz w:val="24"/>
                <w:szCs w:val="24"/>
              </w:rPr>
              <w:t xml:space="preserve"> 2.део</w:t>
            </w:r>
          </w:p>
          <w:p w:rsidR="003657CC" w:rsidRPr="001C3686" w:rsidRDefault="003657CC" w:rsidP="003657CC">
            <w:pPr>
              <w:widowControl/>
              <w:rPr>
                <w:sz w:val="24"/>
                <w:szCs w:val="24"/>
              </w:rPr>
            </w:pPr>
          </w:p>
        </w:tc>
        <w:tc>
          <w:tcPr>
            <w:tcW w:w="3408" w:type="dxa"/>
          </w:tcPr>
          <w:p w:rsidR="003657CC" w:rsidRPr="001C3686" w:rsidRDefault="003657CC" w:rsidP="003657CC">
            <w:pPr>
              <w:widowControl/>
              <w:rPr>
                <w:sz w:val="24"/>
                <w:szCs w:val="24"/>
              </w:rPr>
            </w:pPr>
            <w:r w:rsidRPr="001C3686">
              <w:rPr>
                <w:sz w:val="24"/>
                <w:szCs w:val="24"/>
              </w:rPr>
              <w:t xml:space="preserve">Организација здравствене </w:t>
            </w:r>
            <w:proofErr w:type="gramStart"/>
            <w:r w:rsidRPr="001C3686">
              <w:rPr>
                <w:sz w:val="24"/>
                <w:szCs w:val="24"/>
              </w:rPr>
              <w:t>заштите  и</w:t>
            </w:r>
            <w:proofErr w:type="gramEnd"/>
            <w:r w:rsidRPr="001C3686">
              <w:rPr>
                <w:sz w:val="24"/>
                <w:szCs w:val="24"/>
              </w:rPr>
              <w:t xml:space="preserve"> пружање здравствених услуга вулнерабилних и маргинализованих групација стновништва. Неостварене здравствене потребе.</w:t>
            </w:r>
          </w:p>
          <w:p w:rsidR="003657CC" w:rsidRPr="001C3686" w:rsidRDefault="003657CC" w:rsidP="003657CC">
            <w:pPr>
              <w:widowControl/>
              <w:rPr>
                <w:sz w:val="24"/>
                <w:szCs w:val="24"/>
              </w:rPr>
            </w:pPr>
            <w:r w:rsidRPr="001C3686">
              <w:rPr>
                <w:sz w:val="24"/>
                <w:szCs w:val="24"/>
              </w:rPr>
              <w:t xml:space="preserve">Правичност у пружању здравствене заштите. </w:t>
            </w:r>
          </w:p>
        </w:tc>
        <w:tc>
          <w:tcPr>
            <w:tcW w:w="2362" w:type="dxa"/>
          </w:tcPr>
          <w:p w:rsidR="003657CC" w:rsidRPr="001C3686" w:rsidRDefault="00163E2F" w:rsidP="003657CC">
            <w:pPr>
              <w:widowControl/>
              <w:rPr>
                <w:sz w:val="24"/>
                <w:szCs w:val="24"/>
              </w:rPr>
            </w:pPr>
            <w:r>
              <w:rPr>
                <w:sz w:val="24"/>
                <w:szCs w:val="24"/>
                <w:lang w:val="sr-Cyrl-RS"/>
              </w:rPr>
              <w:t>Проф</w:t>
            </w:r>
            <w:r w:rsidR="003657CC" w:rsidRPr="001C3686">
              <w:rPr>
                <w:sz w:val="24"/>
                <w:szCs w:val="24"/>
              </w:rPr>
              <w:t>. др Светлана Радевић</w:t>
            </w:r>
          </w:p>
          <w:p w:rsidR="003657CC" w:rsidRPr="001C3686" w:rsidRDefault="003657CC" w:rsidP="003657CC">
            <w:pPr>
              <w:widowControl/>
              <w:rPr>
                <w:sz w:val="24"/>
                <w:szCs w:val="24"/>
              </w:rPr>
            </w:pPr>
          </w:p>
        </w:tc>
        <w:tc>
          <w:tcPr>
            <w:tcW w:w="891" w:type="dxa"/>
          </w:tcPr>
          <w:p w:rsidR="003657CC" w:rsidRPr="008F6025" w:rsidRDefault="008F6025" w:rsidP="003657CC">
            <w:pPr>
              <w:widowControl/>
              <w:rPr>
                <w:sz w:val="24"/>
                <w:szCs w:val="24"/>
              </w:rPr>
            </w:pPr>
            <w:r>
              <w:rPr>
                <w:sz w:val="24"/>
                <w:szCs w:val="24"/>
              </w:rPr>
              <w:t>9</w:t>
            </w:r>
          </w:p>
        </w:tc>
      </w:tr>
      <w:tr w:rsidR="003657CC" w:rsidTr="000D6486">
        <w:tc>
          <w:tcPr>
            <w:tcW w:w="2552" w:type="dxa"/>
          </w:tcPr>
          <w:p w:rsidR="003657CC" w:rsidRDefault="003657CC" w:rsidP="003657CC">
            <w:pPr>
              <w:widowControl/>
              <w:rPr>
                <w:sz w:val="24"/>
                <w:szCs w:val="24"/>
              </w:rPr>
            </w:pPr>
            <w:r>
              <w:rPr>
                <w:sz w:val="24"/>
                <w:szCs w:val="24"/>
              </w:rPr>
              <w:t>Здравствено законодавство</w:t>
            </w:r>
          </w:p>
        </w:tc>
        <w:tc>
          <w:tcPr>
            <w:tcW w:w="3408" w:type="dxa"/>
          </w:tcPr>
          <w:p w:rsidR="003657CC" w:rsidRDefault="003657CC" w:rsidP="003657CC">
            <w:pPr>
              <w:widowControl/>
              <w:rPr>
                <w:sz w:val="24"/>
                <w:szCs w:val="24"/>
              </w:rPr>
            </w:pPr>
            <w:r>
              <w:rPr>
                <w:sz w:val="24"/>
                <w:szCs w:val="24"/>
              </w:rPr>
              <w:t xml:space="preserve">Законска регулатива у области </w:t>
            </w:r>
            <w:r w:rsidR="001C796A">
              <w:rPr>
                <w:sz w:val="24"/>
                <w:szCs w:val="24"/>
              </w:rPr>
              <w:t xml:space="preserve">јавног </w:t>
            </w:r>
            <w:r>
              <w:rPr>
                <w:sz w:val="24"/>
                <w:szCs w:val="24"/>
              </w:rPr>
              <w:t xml:space="preserve">здравства. </w:t>
            </w:r>
            <w:r w:rsidR="00E47574">
              <w:rPr>
                <w:sz w:val="24"/>
                <w:szCs w:val="24"/>
              </w:rPr>
              <w:t xml:space="preserve">Стратешка документа. </w:t>
            </w:r>
            <w:r>
              <w:rPr>
                <w:sz w:val="24"/>
                <w:szCs w:val="24"/>
              </w:rPr>
              <w:t>Корисници здравствене заштите. Даваоци услуга здравствене заштите.</w:t>
            </w:r>
            <w:r w:rsidR="00C05DEB">
              <w:rPr>
                <w:sz w:val="24"/>
                <w:szCs w:val="24"/>
                <w:lang w:val="sr-Cyrl-BA"/>
              </w:rPr>
              <w:t xml:space="preserve"> </w:t>
            </w:r>
            <w:r>
              <w:rPr>
                <w:sz w:val="24"/>
                <w:szCs w:val="24"/>
              </w:rPr>
              <w:t xml:space="preserve">Развој здравственог законодавства у нашој земљи.   Право на здравствену заштиту. </w:t>
            </w:r>
          </w:p>
        </w:tc>
        <w:tc>
          <w:tcPr>
            <w:tcW w:w="2362" w:type="dxa"/>
          </w:tcPr>
          <w:p w:rsidR="003657CC" w:rsidRDefault="003657CC" w:rsidP="003657CC">
            <w:pPr>
              <w:widowControl/>
              <w:rPr>
                <w:sz w:val="24"/>
                <w:szCs w:val="24"/>
              </w:rPr>
            </w:pPr>
          </w:p>
          <w:p w:rsidR="003657CC" w:rsidRDefault="003657CC" w:rsidP="003657CC">
            <w:pPr>
              <w:widowControl/>
              <w:rPr>
                <w:sz w:val="24"/>
                <w:szCs w:val="24"/>
              </w:rPr>
            </w:pPr>
            <w:r>
              <w:rPr>
                <w:sz w:val="24"/>
                <w:szCs w:val="24"/>
              </w:rPr>
              <w:t>Проф.</w:t>
            </w:r>
            <w:r w:rsidR="00C87908">
              <w:rPr>
                <w:sz w:val="24"/>
                <w:szCs w:val="24"/>
              </w:rPr>
              <w:t xml:space="preserve"> </w:t>
            </w:r>
            <w:r>
              <w:rPr>
                <w:sz w:val="24"/>
                <w:szCs w:val="24"/>
              </w:rPr>
              <w:t>др Сања Коцић</w:t>
            </w:r>
          </w:p>
          <w:p w:rsidR="003657CC" w:rsidRDefault="003657CC" w:rsidP="003657CC">
            <w:pPr>
              <w:widowControl/>
              <w:rPr>
                <w:sz w:val="24"/>
                <w:szCs w:val="24"/>
              </w:rPr>
            </w:pPr>
          </w:p>
        </w:tc>
        <w:tc>
          <w:tcPr>
            <w:tcW w:w="891" w:type="dxa"/>
          </w:tcPr>
          <w:p w:rsidR="003657CC" w:rsidRDefault="003657CC" w:rsidP="003657CC">
            <w:pPr>
              <w:widowControl/>
              <w:rPr>
                <w:sz w:val="24"/>
                <w:szCs w:val="24"/>
              </w:rPr>
            </w:pPr>
            <w:r>
              <w:rPr>
                <w:sz w:val="24"/>
                <w:szCs w:val="24"/>
              </w:rPr>
              <w:t>5</w:t>
            </w:r>
          </w:p>
        </w:tc>
      </w:tr>
      <w:tr w:rsidR="003657CC" w:rsidTr="000D6486">
        <w:tc>
          <w:tcPr>
            <w:tcW w:w="2552" w:type="dxa"/>
          </w:tcPr>
          <w:p w:rsidR="003657CC" w:rsidRDefault="003657CC" w:rsidP="003657CC">
            <w:pPr>
              <w:widowControl/>
              <w:rPr>
                <w:sz w:val="24"/>
                <w:szCs w:val="24"/>
              </w:rPr>
            </w:pPr>
            <w:r w:rsidRPr="00EC1FCB">
              <w:rPr>
                <w:sz w:val="24"/>
                <w:szCs w:val="24"/>
              </w:rPr>
              <w:t>Организација здравствене заштите</w:t>
            </w:r>
          </w:p>
        </w:tc>
        <w:tc>
          <w:tcPr>
            <w:tcW w:w="3408" w:type="dxa"/>
          </w:tcPr>
          <w:p w:rsidR="003657CC" w:rsidRDefault="003657CC" w:rsidP="003657CC">
            <w:pPr>
              <w:widowControl/>
              <w:rPr>
                <w:sz w:val="24"/>
                <w:szCs w:val="24"/>
              </w:rPr>
            </w:pPr>
            <w:r>
              <w:rPr>
                <w:sz w:val="24"/>
                <w:szCs w:val="24"/>
              </w:rPr>
              <w:t xml:space="preserve">Здравствена заштите. Начела. Основни принципи.   Здравствена делатност. Организација здравствене службе. Здравствена делатност на примарном нивоу. Здравствена делатност на секундарном и терцијарном нивоу. Улога здравствених </w:t>
            </w:r>
            <w:proofErr w:type="gramStart"/>
            <w:r>
              <w:rPr>
                <w:sz w:val="24"/>
                <w:szCs w:val="24"/>
              </w:rPr>
              <w:t>радника  и</w:t>
            </w:r>
            <w:proofErr w:type="gramEnd"/>
            <w:r>
              <w:rPr>
                <w:sz w:val="24"/>
                <w:szCs w:val="24"/>
              </w:rPr>
              <w:t xml:space="preserve"> сарадника  у остваривању здравствене заштите. </w:t>
            </w:r>
          </w:p>
        </w:tc>
        <w:tc>
          <w:tcPr>
            <w:tcW w:w="2362" w:type="dxa"/>
          </w:tcPr>
          <w:p w:rsidR="003657CC" w:rsidRDefault="003657CC" w:rsidP="003657CC">
            <w:pPr>
              <w:widowControl/>
              <w:rPr>
                <w:sz w:val="24"/>
                <w:szCs w:val="24"/>
              </w:rPr>
            </w:pPr>
            <w:r>
              <w:rPr>
                <w:sz w:val="24"/>
                <w:szCs w:val="24"/>
              </w:rPr>
              <w:t>Проф. др Ивана Симић Вукомановић</w:t>
            </w:r>
          </w:p>
          <w:p w:rsidR="003657CC" w:rsidRDefault="003657CC" w:rsidP="003657CC">
            <w:pPr>
              <w:widowControl/>
              <w:rPr>
                <w:sz w:val="24"/>
                <w:szCs w:val="24"/>
              </w:rPr>
            </w:pPr>
          </w:p>
        </w:tc>
        <w:tc>
          <w:tcPr>
            <w:tcW w:w="891" w:type="dxa"/>
          </w:tcPr>
          <w:p w:rsidR="003657CC" w:rsidRPr="008F6025" w:rsidRDefault="008F6025" w:rsidP="003657CC">
            <w:pPr>
              <w:widowControl/>
              <w:rPr>
                <w:sz w:val="24"/>
                <w:szCs w:val="24"/>
              </w:rPr>
            </w:pPr>
            <w:r>
              <w:rPr>
                <w:sz w:val="24"/>
                <w:szCs w:val="24"/>
              </w:rPr>
              <w:t>5</w:t>
            </w:r>
          </w:p>
        </w:tc>
      </w:tr>
      <w:tr w:rsidR="003657CC" w:rsidTr="000D6486">
        <w:tc>
          <w:tcPr>
            <w:tcW w:w="2552" w:type="dxa"/>
          </w:tcPr>
          <w:p w:rsidR="003657CC" w:rsidRDefault="003657CC" w:rsidP="003657CC">
            <w:pPr>
              <w:widowControl/>
              <w:rPr>
                <w:sz w:val="24"/>
                <w:szCs w:val="24"/>
              </w:rPr>
            </w:pPr>
            <w:r>
              <w:rPr>
                <w:sz w:val="24"/>
                <w:szCs w:val="24"/>
              </w:rPr>
              <w:t>Здравствени системи</w:t>
            </w:r>
          </w:p>
        </w:tc>
        <w:tc>
          <w:tcPr>
            <w:tcW w:w="3408" w:type="dxa"/>
          </w:tcPr>
          <w:p w:rsidR="003657CC" w:rsidRDefault="003657CC" w:rsidP="003657CC">
            <w:pPr>
              <w:widowControl/>
              <w:rPr>
                <w:color w:val="000000" w:themeColor="text1"/>
                <w:sz w:val="24"/>
                <w:szCs w:val="24"/>
              </w:rPr>
            </w:pPr>
            <w:r>
              <w:rPr>
                <w:color w:val="000000" w:themeColor="text1"/>
                <w:sz w:val="24"/>
                <w:szCs w:val="24"/>
              </w:rPr>
              <w:t xml:space="preserve">Концепт здравственог система. Циљеви. Функције здравственог система.Управљање здравственим системом. Ресурси здравственог система.  </w:t>
            </w:r>
          </w:p>
          <w:p w:rsidR="003657CC" w:rsidRDefault="003657CC" w:rsidP="003657CC">
            <w:pPr>
              <w:widowControl/>
              <w:rPr>
                <w:color w:val="FF0000"/>
                <w:sz w:val="24"/>
                <w:szCs w:val="24"/>
              </w:rPr>
            </w:pPr>
            <w:r>
              <w:rPr>
                <w:color w:val="000000" w:themeColor="text1"/>
                <w:sz w:val="24"/>
                <w:szCs w:val="24"/>
              </w:rPr>
              <w:t xml:space="preserve">Финансирање здравственог система и модели финансирања. Плаћања </w:t>
            </w:r>
            <w:r>
              <w:rPr>
                <w:color w:val="000000" w:themeColor="text1"/>
                <w:sz w:val="24"/>
                <w:szCs w:val="24"/>
              </w:rPr>
              <w:lastRenderedPageBreak/>
              <w:t xml:space="preserve">давалаца здравствених услуга.  Плаћање </w:t>
            </w:r>
            <w:proofErr w:type="gramStart"/>
            <w:r>
              <w:rPr>
                <w:color w:val="000000" w:themeColor="text1"/>
                <w:sz w:val="24"/>
                <w:szCs w:val="24"/>
              </w:rPr>
              <w:t>пружања  здравствене</w:t>
            </w:r>
            <w:proofErr w:type="gramEnd"/>
            <w:r>
              <w:rPr>
                <w:color w:val="000000" w:themeColor="text1"/>
                <w:sz w:val="24"/>
                <w:szCs w:val="24"/>
              </w:rPr>
              <w:t xml:space="preserve"> заштите. Национални здравствени рачун.  Финансирање система здравствене заштите у Србији</w:t>
            </w:r>
            <w:r w:rsidR="00C17F2A">
              <w:rPr>
                <w:color w:val="000000" w:themeColor="text1"/>
                <w:sz w:val="24"/>
                <w:szCs w:val="24"/>
              </w:rPr>
              <w:t xml:space="preserve"> и земљама у окружењу</w:t>
            </w:r>
            <w:r>
              <w:rPr>
                <w:color w:val="000000" w:themeColor="text1"/>
                <w:sz w:val="24"/>
                <w:szCs w:val="24"/>
              </w:rPr>
              <w:t>.</w:t>
            </w:r>
          </w:p>
        </w:tc>
        <w:tc>
          <w:tcPr>
            <w:tcW w:w="2362" w:type="dxa"/>
          </w:tcPr>
          <w:p w:rsidR="003657CC" w:rsidRDefault="003657CC" w:rsidP="003657CC">
            <w:pPr>
              <w:widowControl/>
              <w:rPr>
                <w:sz w:val="24"/>
                <w:szCs w:val="24"/>
              </w:rPr>
            </w:pPr>
            <w:r>
              <w:rPr>
                <w:sz w:val="24"/>
                <w:szCs w:val="24"/>
              </w:rPr>
              <w:lastRenderedPageBreak/>
              <w:t>Проф. др Ивана Симић Вукомановић</w:t>
            </w:r>
          </w:p>
          <w:p w:rsidR="003657CC" w:rsidRDefault="003657CC" w:rsidP="003657CC">
            <w:pPr>
              <w:widowControl/>
              <w:rPr>
                <w:sz w:val="24"/>
                <w:szCs w:val="24"/>
              </w:rPr>
            </w:pPr>
          </w:p>
        </w:tc>
        <w:tc>
          <w:tcPr>
            <w:tcW w:w="891" w:type="dxa"/>
          </w:tcPr>
          <w:p w:rsidR="003657CC" w:rsidRPr="004827F4" w:rsidRDefault="004827F4" w:rsidP="003657CC">
            <w:pPr>
              <w:widowControl/>
              <w:rPr>
                <w:sz w:val="24"/>
                <w:szCs w:val="24"/>
              </w:rPr>
            </w:pPr>
            <w:r>
              <w:rPr>
                <w:sz w:val="24"/>
                <w:szCs w:val="24"/>
              </w:rPr>
              <w:t>10</w:t>
            </w:r>
          </w:p>
        </w:tc>
      </w:tr>
      <w:tr w:rsidR="003657CC" w:rsidTr="000D6486">
        <w:tc>
          <w:tcPr>
            <w:tcW w:w="2552" w:type="dxa"/>
          </w:tcPr>
          <w:p w:rsidR="003657CC" w:rsidRDefault="003657CC" w:rsidP="003657CC">
            <w:pPr>
              <w:widowControl/>
              <w:rPr>
                <w:sz w:val="24"/>
                <w:szCs w:val="24"/>
              </w:rPr>
            </w:pPr>
            <w:r>
              <w:rPr>
                <w:sz w:val="24"/>
                <w:szCs w:val="24"/>
              </w:rPr>
              <w:t>Здравствено осигурање</w:t>
            </w:r>
          </w:p>
        </w:tc>
        <w:tc>
          <w:tcPr>
            <w:tcW w:w="3408" w:type="dxa"/>
          </w:tcPr>
          <w:p w:rsidR="003657CC" w:rsidRPr="00DD6254" w:rsidRDefault="003657CC" w:rsidP="003657CC">
            <w:pPr>
              <w:widowControl/>
              <w:rPr>
                <w:sz w:val="24"/>
                <w:szCs w:val="24"/>
              </w:rPr>
            </w:pPr>
            <w:r>
              <w:rPr>
                <w:sz w:val="24"/>
                <w:szCs w:val="24"/>
              </w:rPr>
              <w:t>Појам</w:t>
            </w:r>
            <w:r w:rsidR="00DE777D">
              <w:rPr>
                <w:sz w:val="24"/>
                <w:szCs w:val="24"/>
              </w:rPr>
              <w:t xml:space="preserve"> и </w:t>
            </w:r>
            <w:proofErr w:type="gramStart"/>
            <w:r w:rsidR="00DE777D">
              <w:rPr>
                <w:sz w:val="24"/>
                <w:szCs w:val="24"/>
              </w:rPr>
              <w:t xml:space="preserve">карактеристике </w:t>
            </w:r>
            <w:r>
              <w:rPr>
                <w:sz w:val="24"/>
                <w:szCs w:val="24"/>
              </w:rPr>
              <w:t xml:space="preserve"> здравственог</w:t>
            </w:r>
            <w:proofErr w:type="gramEnd"/>
            <w:r>
              <w:rPr>
                <w:sz w:val="24"/>
                <w:szCs w:val="24"/>
              </w:rPr>
              <w:t xml:space="preserve"> осигурња. Подела здравственог осигурања. Здравствно осигурање у Србији и земљама у окружењу. Уговарање здравствених услуга. </w:t>
            </w:r>
          </w:p>
        </w:tc>
        <w:tc>
          <w:tcPr>
            <w:tcW w:w="2362" w:type="dxa"/>
          </w:tcPr>
          <w:p w:rsidR="003657CC" w:rsidRDefault="003657CC" w:rsidP="003657CC">
            <w:pPr>
              <w:widowControl/>
              <w:rPr>
                <w:sz w:val="24"/>
                <w:szCs w:val="24"/>
              </w:rPr>
            </w:pPr>
          </w:p>
          <w:p w:rsidR="003657CC" w:rsidRDefault="003657CC" w:rsidP="003657CC">
            <w:pPr>
              <w:widowControl/>
              <w:rPr>
                <w:sz w:val="24"/>
                <w:szCs w:val="24"/>
              </w:rPr>
            </w:pPr>
            <w:r>
              <w:rPr>
                <w:sz w:val="24"/>
                <w:szCs w:val="24"/>
              </w:rPr>
              <w:t>Проф.</w:t>
            </w:r>
            <w:r w:rsidR="00C05DEB">
              <w:rPr>
                <w:sz w:val="24"/>
                <w:szCs w:val="24"/>
                <w:lang w:val="sr-Cyrl-BA"/>
              </w:rPr>
              <w:t xml:space="preserve"> </w:t>
            </w:r>
            <w:r>
              <w:rPr>
                <w:sz w:val="24"/>
                <w:szCs w:val="24"/>
              </w:rPr>
              <w:t>др Сања Коцић</w:t>
            </w:r>
          </w:p>
          <w:p w:rsidR="003657CC" w:rsidRDefault="003657CC" w:rsidP="003657CC">
            <w:pPr>
              <w:widowControl/>
              <w:rPr>
                <w:sz w:val="24"/>
                <w:szCs w:val="24"/>
              </w:rPr>
            </w:pPr>
          </w:p>
        </w:tc>
        <w:tc>
          <w:tcPr>
            <w:tcW w:w="891" w:type="dxa"/>
          </w:tcPr>
          <w:p w:rsidR="003657CC" w:rsidRDefault="003657CC" w:rsidP="003657CC">
            <w:pPr>
              <w:widowControl/>
              <w:rPr>
                <w:sz w:val="24"/>
                <w:szCs w:val="24"/>
              </w:rPr>
            </w:pPr>
            <w:r>
              <w:rPr>
                <w:sz w:val="24"/>
                <w:szCs w:val="24"/>
              </w:rPr>
              <w:t>5</w:t>
            </w:r>
          </w:p>
        </w:tc>
      </w:tr>
      <w:tr w:rsidR="003657CC" w:rsidTr="000D6486">
        <w:tc>
          <w:tcPr>
            <w:tcW w:w="2552" w:type="dxa"/>
          </w:tcPr>
          <w:p w:rsidR="003657CC" w:rsidRDefault="003657CC" w:rsidP="003657CC">
            <w:pPr>
              <w:widowControl/>
              <w:rPr>
                <w:sz w:val="24"/>
                <w:szCs w:val="24"/>
              </w:rPr>
            </w:pPr>
            <w:r>
              <w:rPr>
                <w:sz w:val="24"/>
                <w:szCs w:val="24"/>
              </w:rPr>
              <w:t>Квалитет у здравству</w:t>
            </w:r>
          </w:p>
        </w:tc>
        <w:tc>
          <w:tcPr>
            <w:tcW w:w="3408" w:type="dxa"/>
          </w:tcPr>
          <w:p w:rsidR="003657CC" w:rsidRPr="00733468" w:rsidRDefault="003657CC" w:rsidP="003657CC">
            <w:pPr>
              <w:widowControl/>
              <w:rPr>
                <w:sz w:val="24"/>
                <w:szCs w:val="24"/>
              </w:rPr>
            </w:pPr>
            <w:r>
              <w:rPr>
                <w:sz w:val="24"/>
                <w:szCs w:val="24"/>
              </w:rPr>
              <w:t xml:space="preserve">Дефиниције и димензије квалитета здравствене заштите. Мерење квалитета здравствене заштите. Програм сталног унапређења квалитета здравствене заштите.Показатељи квалитета здравствене заштите. </w:t>
            </w:r>
            <w:r>
              <w:rPr>
                <w:color w:val="000000"/>
                <w:sz w:val="24"/>
                <w:szCs w:val="24"/>
              </w:rPr>
              <w:t xml:space="preserve"> Руковођење квалитетом у систему здравства.</w:t>
            </w:r>
          </w:p>
        </w:tc>
        <w:tc>
          <w:tcPr>
            <w:tcW w:w="2362" w:type="dxa"/>
          </w:tcPr>
          <w:p w:rsidR="003657CC" w:rsidRDefault="003657CC" w:rsidP="003657CC">
            <w:pPr>
              <w:widowControl/>
              <w:rPr>
                <w:sz w:val="24"/>
                <w:szCs w:val="24"/>
              </w:rPr>
            </w:pPr>
            <w:r>
              <w:rPr>
                <w:sz w:val="24"/>
                <w:szCs w:val="24"/>
              </w:rPr>
              <w:t>Проф. др Снежана Радовановић</w:t>
            </w:r>
          </w:p>
          <w:p w:rsidR="003657CC" w:rsidRDefault="003657CC" w:rsidP="003657CC">
            <w:pPr>
              <w:widowControl/>
              <w:rPr>
                <w:sz w:val="24"/>
                <w:szCs w:val="24"/>
              </w:rPr>
            </w:pPr>
          </w:p>
        </w:tc>
        <w:tc>
          <w:tcPr>
            <w:tcW w:w="891" w:type="dxa"/>
          </w:tcPr>
          <w:p w:rsidR="003657CC" w:rsidRDefault="003657CC" w:rsidP="003657CC">
            <w:pPr>
              <w:widowControl/>
              <w:rPr>
                <w:sz w:val="24"/>
                <w:szCs w:val="24"/>
              </w:rPr>
            </w:pPr>
            <w:r>
              <w:rPr>
                <w:sz w:val="24"/>
                <w:szCs w:val="24"/>
              </w:rPr>
              <w:t>5</w:t>
            </w:r>
          </w:p>
        </w:tc>
      </w:tr>
      <w:tr w:rsidR="003657CC" w:rsidTr="000D6486">
        <w:tc>
          <w:tcPr>
            <w:tcW w:w="2552" w:type="dxa"/>
          </w:tcPr>
          <w:p w:rsidR="003657CC" w:rsidRPr="003B661C" w:rsidRDefault="003657CC" w:rsidP="003657CC">
            <w:pPr>
              <w:widowControl/>
              <w:rPr>
                <w:sz w:val="24"/>
                <w:szCs w:val="24"/>
              </w:rPr>
            </w:pPr>
            <w:r>
              <w:rPr>
                <w:sz w:val="24"/>
                <w:szCs w:val="24"/>
              </w:rPr>
              <w:t>Здравствени информациони систем и медицинска документација и евиденција у области јавног здравља.</w:t>
            </w:r>
          </w:p>
        </w:tc>
        <w:tc>
          <w:tcPr>
            <w:tcW w:w="3408" w:type="dxa"/>
          </w:tcPr>
          <w:p w:rsidR="003657CC" w:rsidRPr="004827F4" w:rsidRDefault="003657CC" w:rsidP="003657CC">
            <w:pPr>
              <w:widowControl/>
              <w:rPr>
                <w:sz w:val="24"/>
                <w:szCs w:val="24"/>
              </w:rPr>
            </w:pPr>
            <w:r w:rsidRPr="004827F4">
              <w:rPr>
                <w:sz w:val="24"/>
                <w:szCs w:val="24"/>
              </w:rPr>
              <w:t xml:space="preserve">Потребе, развој и дефиниције ЗИС-а. Основна медицинска документација и помоћна средства за вођење евиденције: област опште медицине; област </w:t>
            </w:r>
          </w:p>
          <w:p w:rsidR="003657CC" w:rsidRPr="004827F4" w:rsidRDefault="003657CC" w:rsidP="003657CC">
            <w:pPr>
              <w:widowControl/>
              <w:rPr>
                <w:sz w:val="24"/>
                <w:szCs w:val="24"/>
              </w:rPr>
            </w:pPr>
            <w:proofErr w:type="gramStart"/>
            <w:r w:rsidRPr="004827F4">
              <w:rPr>
                <w:sz w:val="24"/>
                <w:szCs w:val="24"/>
              </w:rPr>
              <w:t>стационарне</w:t>
            </w:r>
            <w:proofErr w:type="gramEnd"/>
            <w:r w:rsidRPr="004827F4">
              <w:rPr>
                <w:sz w:val="24"/>
                <w:szCs w:val="24"/>
              </w:rPr>
              <w:t xml:space="preserve"> здравствене заштите.</w:t>
            </w:r>
          </w:p>
        </w:tc>
        <w:tc>
          <w:tcPr>
            <w:tcW w:w="2362" w:type="dxa"/>
          </w:tcPr>
          <w:p w:rsidR="003657CC" w:rsidRPr="004827F4" w:rsidRDefault="003657CC" w:rsidP="003657CC">
            <w:pPr>
              <w:widowControl/>
              <w:rPr>
                <w:sz w:val="24"/>
                <w:szCs w:val="24"/>
              </w:rPr>
            </w:pPr>
            <w:r w:rsidRPr="004827F4">
              <w:rPr>
                <w:sz w:val="24"/>
                <w:szCs w:val="24"/>
              </w:rPr>
              <w:t>Проф.др Сања Коцић</w:t>
            </w:r>
          </w:p>
          <w:p w:rsidR="003657CC" w:rsidRPr="004827F4" w:rsidRDefault="003657CC" w:rsidP="003657CC">
            <w:pPr>
              <w:widowControl/>
              <w:rPr>
                <w:sz w:val="24"/>
                <w:szCs w:val="24"/>
              </w:rPr>
            </w:pPr>
          </w:p>
        </w:tc>
        <w:tc>
          <w:tcPr>
            <w:tcW w:w="891" w:type="dxa"/>
          </w:tcPr>
          <w:p w:rsidR="003657CC" w:rsidRPr="004827F4" w:rsidRDefault="003657CC" w:rsidP="003657CC">
            <w:pPr>
              <w:widowControl/>
              <w:rPr>
                <w:sz w:val="24"/>
                <w:szCs w:val="24"/>
              </w:rPr>
            </w:pPr>
            <w:r w:rsidRPr="004827F4">
              <w:rPr>
                <w:sz w:val="24"/>
                <w:szCs w:val="24"/>
              </w:rPr>
              <w:t>5</w:t>
            </w:r>
          </w:p>
        </w:tc>
      </w:tr>
      <w:tr w:rsidR="003657CC" w:rsidTr="000D6486">
        <w:tc>
          <w:tcPr>
            <w:tcW w:w="2552" w:type="dxa"/>
          </w:tcPr>
          <w:p w:rsidR="003657CC" w:rsidRPr="00B61B7E" w:rsidRDefault="003657CC" w:rsidP="003657CC">
            <w:pPr>
              <w:widowControl/>
              <w:rPr>
                <w:sz w:val="24"/>
                <w:szCs w:val="24"/>
                <w:highlight w:val="yellow"/>
              </w:rPr>
            </w:pPr>
            <w:r w:rsidRPr="003657CC">
              <w:rPr>
                <w:sz w:val="24"/>
                <w:szCs w:val="24"/>
              </w:rPr>
              <w:t>Информационе технологије у јавном здрављу</w:t>
            </w:r>
          </w:p>
        </w:tc>
        <w:tc>
          <w:tcPr>
            <w:tcW w:w="3408" w:type="dxa"/>
          </w:tcPr>
          <w:p w:rsidR="003657CC" w:rsidRPr="004827F4" w:rsidRDefault="003657CC" w:rsidP="003657CC">
            <w:pPr>
              <w:widowControl/>
              <w:rPr>
                <w:sz w:val="24"/>
                <w:szCs w:val="24"/>
              </w:rPr>
            </w:pPr>
            <w:r w:rsidRPr="004827F4">
              <w:rPr>
                <w:sz w:val="24"/>
                <w:szCs w:val="24"/>
              </w:rPr>
              <w:t xml:space="preserve">Улога информационих технологија у јавном здрављу. Телемедицина. </w:t>
            </w:r>
          </w:p>
        </w:tc>
        <w:tc>
          <w:tcPr>
            <w:tcW w:w="2362" w:type="dxa"/>
          </w:tcPr>
          <w:p w:rsidR="003657CC" w:rsidRPr="004827F4" w:rsidRDefault="00163E2F" w:rsidP="003657CC">
            <w:pPr>
              <w:widowControl/>
              <w:rPr>
                <w:sz w:val="24"/>
                <w:szCs w:val="24"/>
              </w:rPr>
            </w:pPr>
            <w:r>
              <w:rPr>
                <w:sz w:val="24"/>
                <w:szCs w:val="24"/>
                <w:lang w:val="sr-Cyrl-RS"/>
              </w:rPr>
              <w:t>Проф</w:t>
            </w:r>
            <w:r w:rsidR="003657CC" w:rsidRPr="004827F4">
              <w:rPr>
                <w:sz w:val="24"/>
                <w:szCs w:val="24"/>
              </w:rPr>
              <w:t>. др Владимир Вукомановић</w:t>
            </w:r>
          </w:p>
        </w:tc>
        <w:tc>
          <w:tcPr>
            <w:tcW w:w="891" w:type="dxa"/>
          </w:tcPr>
          <w:p w:rsidR="003657CC" w:rsidRPr="007B6455" w:rsidRDefault="007B6455" w:rsidP="003657CC">
            <w:pPr>
              <w:widowControl/>
              <w:rPr>
                <w:sz w:val="24"/>
                <w:szCs w:val="24"/>
              </w:rPr>
            </w:pPr>
            <w:r>
              <w:rPr>
                <w:sz w:val="24"/>
                <w:szCs w:val="24"/>
              </w:rPr>
              <w:t>4</w:t>
            </w:r>
          </w:p>
        </w:tc>
      </w:tr>
      <w:tr w:rsidR="003657CC" w:rsidTr="000D6486">
        <w:tc>
          <w:tcPr>
            <w:tcW w:w="2552" w:type="dxa"/>
          </w:tcPr>
          <w:p w:rsidR="003657CC" w:rsidRDefault="003657CC" w:rsidP="003657CC">
            <w:pPr>
              <w:widowControl/>
              <w:rPr>
                <w:sz w:val="24"/>
                <w:szCs w:val="24"/>
              </w:rPr>
            </w:pPr>
            <w:r>
              <w:rPr>
                <w:sz w:val="24"/>
                <w:szCs w:val="24"/>
              </w:rPr>
              <w:t>Технологија за задравље</w:t>
            </w:r>
          </w:p>
          <w:p w:rsidR="003657CC" w:rsidRDefault="003657CC" w:rsidP="003657CC">
            <w:pPr>
              <w:widowControl/>
              <w:rPr>
                <w:sz w:val="24"/>
                <w:szCs w:val="24"/>
              </w:rPr>
            </w:pPr>
          </w:p>
        </w:tc>
        <w:tc>
          <w:tcPr>
            <w:tcW w:w="3408" w:type="dxa"/>
          </w:tcPr>
          <w:p w:rsidR="003657CC" w:rsidRPr="00F27820" w:rsidRDefault="003657CC" w:rsidP="003657CC">
            <w:pPr>
              <w:widowControl/>
              <w:rPr>
                <w:sz w:val="24"/>
                <w:szCs w:val="24"/>
              </w:rPr>
            </w:pPr>
            <w:r>
              <w:rPr>
                <w:sz w:val="24"/>
                <w:szCs w:val="24"/>
              </w:rPr>
              <w:t xml:space="preserve">Класификација здравствених технологија. Појам, циљ и значај здравствених технологија. Процес процене здравствених технологија. Перспективе нових здравствених технологија. </w:t>
            </w:r>
          </w:p>
        </w:tc>
        <w:tc>
          <w:tcPr>
            <w:tcW w:w="2362" w:type="dxa"/>
          </w:tcPr>
          <w:p w:rsidR="003657CC" w:rsidRDefault="00163E2F" w:rsidP="003657CC">
            <w:pPr>
              <w:widowControl/>
              <w:rPr>
                <w:sz w:val="24"/>
                <w:szCs w:val="24"/>
              </w:rPr>
            </w:pPr>
            <w:r>
              <w:rPr>
                <w:sz w:val="24"/>
                <w:szCs w:val="24"/>
                <w:lang w:val="sr-Cyrl-RS"/>
              </w:rPr>
              <w:t>Проф</w:t>
            </w:r>
            <w:r w:rsidR="003657CC">
              <w:rPr>
                <w:sz w:val="24"/>
                <w:szCs w:val="24"/>
              </w:rPr>
              <w:t>. др Светлана Радевић</w:t>
            </w:r>
          </w:p>
          <w:p w:rsidR="003657CC" w:rsidRDefault="003657CC" w:rsidP="003657CC">
            <w:pPr>
              <w:widowControl/>
              <w:rPr>
                <w:sz w:val="24"/>
                <w:szCs w:val="24"/>
              </w:rPr>
            </w:pPr>
          </w:p>
        </w:tc>
        <w:tc>
          <w:tcPr>
            <w:tcW w:w="891" w:type="dxa"/>
          </w:tcPr>
          <w:p w:rsidR="003657CC" w:rsidRDefault="003657CC" w:rsidP="003657CC">
            <w:pPr>
              <w:widowControl/>
              <w:rPr>
                <w:sz w:val="24"/>
                <w:szCs w:val="24"/>
              </w:rPr>
            </w:pPr>
            <w:r>
              <w:rPr>
                <w:sz w:val="24"/>
                <w:szCs w:val="24"/>
              </w:rPr>
              <w:t>5</w:t>
            </w:r>
          </w:p>
        </w:tc>
      </w:tr>
      <w:tr w:rsidR="003657CC" w:rsidTr="000D6486">
        <w:tc>
          <w:tcPr>
            <w:tcW w:w="2552" w:type="dxa"/>
          </w:tcPr>
          <w:p w:rsidR="003657CC" w:rsidRDefault="003657CC" w:rsidP="003657CC">
            <w:pPr>
              <w:widowControl/>
              <w:rPr>
                <w:sz w:val="24"/>
                <w:szCs w:val="24"/>
              </w:rPr>
            </w:pPr>
            <w:r>
              <w:rPr>
                <w:sz w:val="24"/>
                <w:szCs w:val="24"/>
              </w:rPr>
              <w:t>Планирање и програмирање здравствене заштите</w:t>
            </w:r>
          </w:p>
        </w:tc>
        <w:tc>
          <w:tcPr>
            <w:tcW w:w="3408" w:type="dxa"/>
          </w:tcPr>
          <w:p w:rsidR="003657CC" w:rsidRPr="00733468" w:rsidRDefault="003657CC" w:rsidP="003657CC">
            <w:pPr>
              <w:widowControl/>
              <w:rPr>
                <w:sz w:val="24"/>
                <w:szCs w:val="24"/>
              </w:rPr>
            </w:pPr>
            <w:r>
              <w:rPr>
                <w:sz w:val="24"/>
                <w:szCs w:val="24"/>
              </w:rPr>
              <w:t xml:space="preserve">Планирање и програмирање здравствене заштите. Нивои планирања. Временски хоризонти за планирање. Етапе у процесу планирања. Методе планирања. </w:t>
            </w:r>
          </w:p>
        </w:tc>
        <w:tc>
          <w:tcPr>
            <w:tcW w:w="2362" w:type="dxa"/>
          </w:tcPr>
          <w:p w:rsidR="003657CC" w:rsidRDefault="003657CC" w:rsidP="003657CC">
            <w:pPr>
              <w:widowControl/>
              <w:rPr>
                <w:sz w:val="24"/>
                <w:szCs w:val="24"/>
              </w:rPr>
            </w:pPr>
            <w:r>
              <w:rPr>
                <w:sz w:val="24"/>
                <w:szCs w:val="24"/>
              </w:rPr>
              <w:t>Проф. др Снежана Радовановић</w:t>
            </w:r>
          </w:p>
          <w:p w:rsidR="003657CC" w:rsidRDefault="003657CC" w:rsidP="003657CC">
            <w:pPr>
              <w:widowControl/>
              <w:rPr>
                <w:sz w:val="24"/>
                <w:szCs w:val="24"/>
              </w:rPr>
            </w:pPr>
          </w:p>
        </w:tc>
        <w:tc>
          <w:tcPr>
            <w:tcW w:w="891" w:type="dxa"/>
          </w:tcPr>
          <w:p w:rsidR="003657CC" w:rsidRPr="007B6455" w:rsidRDefault="007B6455" w:rsidP="003657CC">
            <w:pPr>
              <w:widowControl/>
              <w:rPr>
                <w:sz w:val="24"/>
                <w:szCs w:val="24"/>
              </w:rPr>
            </w:pPr>
            <w:r>
              <w:rPr>
                <w:sz w:val="24"/>
                <w:szCs w:val="24"/>
              </w:rPr>
              <w:t>8</w:t>
            </w:r>
          </w:p>
        </w:tc>
      </w:tr>
      <w:tr w:rsidR="003657CC" w:rsidTr="000D6486">
        <w:tc>
          <w:tcPr>
            <w:tcW w:w="2552" w:type="dxa"/>
          </w:tcPr>
          <w:p w:rsidR="003657CC" w:rsidRDefault="003657CC" w:rsidP="003657CC">
            <w:pPr>
              <w:widowControl/>
              <w:tabs>
                <w:tab w:val="left" w:pos="1114"/>
              </w:tabs>
              <w:rPr>
                <w:sz w:val="24"/>
                <w:szCs w:val="24"/>
              </w:rPr>
            </w:pPr>
            <w:r>
              <w:rPr>
                <w:sz w:val="24"/>
                <w:szCs w:val="24"/>
              </w:rPr>
              <w:lastRenderedPageBreak/>
              <w:t>Здравствена економија у домену јавног здравља</w:t>
            </w:r>
          </w:p>
          <w:p w:rsidR="003657CC" w:rsidRDefault="003657CC" w:rsidP="003657CC">
            <w:pPr>
              <w:widowControl/>
              <w:rPr>
                <w:sz w:val="24"/>
                <w:szCs w:val="24"/>
                <w:highlight w:val="darkRed"/>
              </w:rPr>
            </w:pPr>
          </w:p>
        </w:tc>
        <w:tc>
          <w:tcPr>
            <w:tcW w:w="3408" w:type="dxa"/>
          </w:tcPr>
          <w:p w:rsidR="003657CC" w:rsidRPr="00787985" w:rsidRDefault="003657CC" w:rsidP="003657CC">
            <w:pPr>
              <w:widowControl/>
              <w:tabs>
                <w:tab w:val="left" w:pos="1114"/>
              </w:tabs>
              <w:rPr>
                <w:sz w:val="24"/>
                <w:szCs w:val="24"/>
              </w:rPr>
            </w:pPr>
            <w:r>
              <w:rPr>
                <w:sz w:val="24"/>
                <w:szCs w:val="24"/>
              </w:rPr>
              <w:t>Економија, здравствена</w:t>
            </w:r>
            <w:r w:rsidR="00787985">
              <w:rPr>
                <w:sz w:val="24"/>
                <w:szCs w:val="24"/>
              </w:rPr>
              <w:t xml:space="preserve"> економија, </w:t>
            </w:r>
            <w:proofErr w:type="gramStart"/>
            <w:r w:rsidR="00787985">
              <w:rPr>
                <w:sz w:val="24"/>
                <w:szCs w:val="24"/>
              </w:rPr>
              <w:t xml:space="preserve">фармакоекономија  </w:t>
            </w:r>
            <w:r>
              <w:rPr>
                <w:sz w:val="24"/>
                <w:szCs w:val="24"/>
              </w:rPr>
              <w:t>принципи</w:t>
            </w:r>
            <w:proofErr w:type="gramEnd"/>
            <w:r>
              <w:rPr>
                <w:sz w:val="24"/>
                <w:szCs w:val="24"/>
              </w:rPr>
              <w:t xml:space="preserve"> и основе методолошког приступа</w:t>
            </w:r>
            <w:r w:rsidR="00787985">
              <w:rPr>
                <w:sz w:val="24"/>
                <w:szCs w:val="24"/>
              </w:rPr>
              <w:t>.</w:t>
            </w:r>
          </w:p>
          <w:p w:rsidR="003657CC" w:rsidRPr="00787985" w:rsidRDefault="003657CC" w:rsidP="003657CC">
            <w:pPr>
              <w:widowControl/>
              <w:tabs>
                <w:tab w:val="left" w:pos="1114"/>
              </w:tabs>
              <w:rPr>
                <w:sz w:val="24"/>
                <w:szCs w:val="24"/>
              </w:rPr>
            </w:pPr>
            <w:r>
              <w:rPr>
                <w:sz w:val="24"/>
                <w:szCs w:val="24"/>
              </w:rPr>
              <w:t>Основни ресурси и извори података који се користе у здравственој економији</w:t>
            </w:r>
            <w:r w:rsidR="00787985">
              <w:rPr>
                <w:sz w:val="24"/>
                <w:szCs w:val="24"/>
              </w:rPr>
              <w:t>.</w:t>
            </w:r>
          </w:p>
          <w:p w:rsidR="003657CC" w:rsidRDefault="003657CC" w:rsidP="003657CC">
            <w:pPr>
              <w:widowControl/>
              <w:tabs>
                <w:tab w:val="left" w:pos="1114"/>
              </w:tabs>
              <w:rPr>
                <w:sz w:val="24"/>
                <w:szCs w:val="24"/>
              </w:rPr>
            </w:pPr>
            <w:r>
              <w:rPr>
                <w:sz w:val="24"/>
                <w:szCs w:val="24"/>
              </w:rPr>
              <w:t xml:space="preserve"> Домен трошкова и исхода у оквиру здравствене економије </w:t>
            </w:r>
          </w:p>
          <w:p w:rsidR="003657CC" w:rsidRDefault="003657CC" w:rsidP="003657CC">
            <w:pPr>
              <w:widowControl/>
              <w:tabs>
                <w:tab w:val="left" w:pos="1114"/>
              </w:tabs>
              <w:rPr>
                <w:sz w:val="24"/>
                <w:szCs w:val="24"/>
              </w:rPr>
            </w:pPr>
            <w:r>
              <w:rPr>
                <w:sz w:val="24"/>
                <w:szCs w:val="24"/>
              </w:rPr>
              <w:t>Основни типови анализа које се користе у процени интервенција у здравственој економији (cost of illneess, cost/ effetiveness, cost/utility, cost/benefit, cost- minimization analysis, студије моделирања)</w:t>
            </w:r>
          </w:p>
          <w:p w:rsidR="003657CC" w:rsidRPr="00787985" w:rsidRDefault="003657CC" w:rsidP="003657CC">
            <w:pPr>
              <w:widowControl/>
              <w:tabs>
                <w:tab w:val="left" w:pos="1114"/>
              </w:tabs>
              <w:rPr>
                <w:sz w:val="24"/>
                <w:szCs w:val="24"/>
              </w:rPr>
            </w:pPr>
            <w:r>
              <w:rPr>
                <w:sz w:val="24"/>
                <w:szCs w:val="24"/>
              </w:rPr>
              <w:t>Процена валидности резултата анализа у здравственој економији</w:t>
            </w:r>
            <w:r w:rsidR="00787985">
              <w:rPr>
                <w:sz w:val="24"/>
                <w:szCs w:val="24"/>
              </w:rPr>
              <w:t>.</w:t>
            </w:r>
          </w:p>
          <w:p w:rsidR="003657CC" w:rsidRDefault="003657CC" w:rsidP="003657CC">
            <w:pPr>
              <w:widowControl/>
              <w:tabs>
                <w:tab w:val="left" w:pos="1114"/>
              </w:tabs>
              <w:rPr>
                <w:sz w:val="24"/>
                <w:szCs w:val="24"/>
              </w:rPr>
            </w:pPr>
            <w:r>
              <w:rPr>
                <w:sz w:val="24"/>
                <w:szCs w:val="24"/>
              </w:rPr>
              <w:t>Евалуација резултата фармакоекономских анализа и њихова примена у доменима јавног здравља</w:t>
            </w:r>
            <w:r w:rsidR="00787985">
              <w:rPr>
                <w:sz w:val="24"/>
                <w:szCs w:val="24"/>
              </w:rPr>
              <w:t>.</w:t>
            </w:r>
            <w:r>
              <w:rPr>
                <w:sz w:val="24"/>
                <w:szCs w:val="24"/>
              </w:rPr>
              <w:t xml:space="preserve"> </w:t>
            </w:r>
          </w:p>
        </w:tc>
        <w:tc>
          <w:tcPr>
            <w:tcW w:w="2362" w:type="dxa"/>
          </w:tcPr>
          <w:p w:rsidR="003657CC" w:rsidRDefault="003657CC" w:rsidP="003657CC">
            <w:pPr>
              <w:widowControl/>
              <w:rPr>
                <w:sz w:val="24"/>
                <w:szCs w:val="24"/>
              </w:rPr>
            </w:pPr>
            <w:r>
              <w:rPr>
                <w:sz w:val="24"/>
                <w:szCs w:val="24"/>
              </w:rPr>
              <w:t>Проф. др Марина Костић</w:t>
            </w:r>
          </w:p>
        </w:tc>
        <w:tc>
          <w:tcPr>
            <w:tcW w:w="891" w:type="dxa"/>
          </w:tcPr>
          <w:p w:rsidR="003657CC" w:rsidRDefault="003657CC" w:rsidP="003657CC">
            <w:pPr>
              <w:widowControl/>
              <w:rPr>
                <w:sz w:val="24"/>
                <w:szCs w:val="24"/>
              </w:rPr>
            </w:pPr>
            <w:r>
              <w:rPr>
                <w:sz w:val="24"/>
                <w:szCs w:val="24"/>
              </w:rPr>
              <w:t>5</w:t>
            </w:r>
          </w:p>
        </w:tc>
      </w:tr>
      <w:tr w:rsidR="003657CC" w:rsidTr="000D6486">
        <w:tc>
          <w:tcPr>
            <w:tcW w:w="2552" w:type="dxa"/>
          </w:tcPr>
          <w:p w:rsidR="003657CC" w:rsidRDefault="003657CC" w:rsidP="003657CC">
            <w:pPr>
              <w:widowControl/>
              <w:rPr>
                <w:sz w:val="24"/>
                <w:szCs w:val="24"/>
                <w:highlight w:val="black"/>
              </w:rPr>
            </w:pPr>
            <w:r>
              <w:rPr>
                <w:sz w:val="24"/>
                <w:szCs w:val="24"/>
              </w:rPr>
              <w:t>Рационална примена лекова</w:t>
            </w:r>
          </w:p>
        </w:tc>
        <w:tc>
          <w:tcPr>
            <w:tcW w:w="3408" w:type="dxa"/>
          </w:tcPr>
          <w:p w:rsidR="003657CC" w:rsidRDefault="003657CC" w:rsidP="003657CC">
            <w:pPr>
              <w:widowControl/>
              <w:tabs>
                <w:tab w:val="left" w:pos="1114"/>
              </w:tabs>
              <w:rPr>
                <w:sz w:val="24"/>
                <w:szCs w:val="24"/>
              </w:rPr>
            </w:pPr>
            <w:r>
              <w:rPr>
                <w:sz w:val="24"/>
                <w:szCs w:val="24"/>
              </w:rPr>
              <w:t>Лекови, медицинска средства, здравствене технологије</w:t>
            </w:r>
          </w:p>
          <w:p w:rsidR="003657CC" w:rsidRPr="00787985" w:rsidRDefault="003657CC" w:rsidP="003657CC">
            <w:pPr>
              <w:widowControl/>
              <w:tabs>
                <w:tab w:val="left" w:pos="1114"/>
              </w:tabs>
              <w:rPr>
                <w:sz w:val="24"/>
                <w:szCs w:val="24"/>
              </w:rPr>
            </w:pPr>
            <w:r>
              <w:rPr>
                <w:sz w:val="24"/>
                <w:szCs w:val="24"/>
              </w:rPr>
              <w:t>Листе лекова, есенцијална листа лекова</w:t>
            </w:r>
            <w:r w:rsidR="00787985">
              <w:rPr>
                <w:sz w:val="24"/>
                <w:szCs w:val="24"/>
              </w:rPr>
              <w:t>.</w:t>
            </w:r>
          </w:p>
          <w:p w:rsidR="003657CC" w:rsidRPr="00787985" w:rsidRDefault="003657CC" w:rsidP="003657CC">
            <w:pPr>
              <w:widowControl/>
              <w:tabs>
                <w:tab w:val="left" w:pos="1114"/>
              </w:tabs>
              <w:rPr>
                <w:sz w:val="24"/>
                <w:szCs w:val="24"/>
              </w:rPr>
            </w:pPr>
            <w:r>
              <w:rPr>
                <w:sz w:val="24"/>
                <w:szCs w:val="24"/>
              </w:rPr>
              <w:t>Рационална примена лекова – значај у домену јавног здравља</w:t>
            </w:r>
            <w:r w:rsidR="00787985">
              <w:rPr>
                <w:sz w:val="24"/>
                <w:szCs w:val="24"/>
              </w:rPr>
              <w:t>.</w:t>
            </w:r>
          </w:p>
          <w:p w:rsidR="003657CC" w:rsidRPr="00787985" w:rsidRDefault="003657CC" w:rsidP="003657CC">
            <w:pPr>
              <w:widowControl/>
              <w:tabs>
                <w:tab w:val="left" w:pos="1114"/>
              </w:tabs>
              <w:rPr>
                <w:sz w:val="24"/>
                <w:szCs w:val="24"/>
              </w:rPr>
            </w:pPr>
            <w:r>
              <w:rPr>
                <w:sz w:val="24"/>
                <w:szCs w:val="24"/>
              </w:rPr>
              <w:t>Идентификација основних проблема који доводе до нерационалне примене лекова</w:t>
            </w:r>
            <w:r w:rsidR="00787985">
              <w:rPr>
                <w:sz w:val="24"/>
                <w:szCs w:val="24"/>
              </w:rPr>
              <w:t>.</w:t>
            </w:r>
          </w:p>
          <w:p w:rsidR="003657CC" w:rsidRPr="00787985" w:rsidRDefault="003657CC" w:rsidP="003657CC">
            <w:pPr>
              <w:widowControl/>
              <w:tabs>
                <w:tab w:val="left" w:pos="1114"/>
              </w:tabs>
              <w:rPr>
                <w:sz w:val="24"/>
                <w:szCs w:val="24"/>
              </w:rPr>
            </w:pPr>
            <w:r>
              <w:rPr>
                <w:sz w:val="24"/>
                <w:szCs w:val="24"/>
              </w:rPr>
              <w:t>Мере и стратегије у домену јавног здравља које могу допринети рационалној употреби лекова</w:t>
            </w:r>
            <w:r w:rsidR="00787985">
              <w:rPr>
                <w:sz w:val="24"/>
                <w:szCs w:val="24"/>
              </w:rPr>
              <w:t>.</w:t>
            </w:r>
          </w:p>
        </w:tc>
        <w:tc>
          <w:tcPr>
            <w:tcW w:w="2362" w:type="dxa"/>
          </w:tcPr>
          <w:p w:rsidR="003657CC" w:rsidRDefault="003657CC" w:rsidP="003657CC">
            <w:pPr>
              <w:widowControl/>
              <w:rPr>
                <w:sz w:val="24"/>
                <w:szCs w:val="24"/>
              </w:rPr>
            </w:pPr>
            <w:r>
              <w:rPr>
                <w:sz w:val="24"/>
                <w:szCs w:val="24"/>
              </w:rPr>
              <w:t>Проф. др Марина Костић</w:t>
            </w:r>
          </w:p>
        </w:tc>
        <w:tc>
          <w:tcPr>
            <w:tcW w:w="891" w:type="dxa"/>
          </w:tcPr>
          <w:p w:rsidR="003657CC" w:rsidRDefault="003657CC" w:rsidP="003657CC">
            <w:pPr>
              <w:widowControl/>
              <w:rPr>
                <w:sz w:val="24"/>
                <w:szCs w:val="24"/>
              </w:rPr>
            </w:pPr>
            <w:r>
              <w:rPr>
                <w:sz w:val="24"/>
                <w:szCs w:val="24"/>
              </w:rPr>
              <w:t>5</w:t>
            </w:r>
          </w:p>
        </w:tc>
      </w:tr>
      <w:tr w:rsidR="003657CC" w:rsidTr="000D6486">
        <w:tc>
          <w:tcPr>
            <w:tcW w:w="2552" w:type="dxa"/>
          </w:tcPr>
          <w:p w:rsidR="003657CC" w:rsidRDefault="003657CC" w:rsidP="00333D12">
            <w:pPr>
              <w:widowControl/>
              <w:rPr>
                <w:sz w:val="24"/>
                <w:szCs w:val="24"/>
                <w:highlight w:val="yellow"/>
              </w:rPr>
            </w:pPr>
            <w:r>
              <w:rPr>
                <w:sz w:val="24"/>
                <w:szCs w:val="24"/>
              </w:rPr>
              <w:t>Јавноздравствена политика</w:t>
            </w:r>
          </w:p>
        </w:tc>
        <w:tc>
          <w:tcPr>
            <w:tcW w:w="3408" w:type="dxa"/>
          </w:tcPr>
          <w:p w:rsidR="003657CC" w:rsidRPr="00787985" w:rsidRDefault="003657CC" w:rsidP="003657CC">
            <w:pPr>
              <w:widowControl/>
              <w:spacing w:after="120"/>
              <w:contextualSpacing/>
              <w:rPr>
                <w:sz w:val="24"/>
                <w:szCs w:val="24"/>
              </w:rPr>
            </w:pPr>
            <w:r>
              <w:rPr>
                <w:sz w:val="24"/>
                <w:szCs w:val="24"/>
              </w:rPr>
              <w:t>Фазе у процесу стварања здравствене политике</w:t>
            </w:r>
            <w:r w:rsidR="00787985">
              <w:rPr>
                <w:sz w:val="24"/>
                <w:szCs w:val="24"/>
              </w:rPr>
              <w:t>.</w:t>
            </w:r>
          </w:p>
          <w:p w:rsidR="003657CC" w:rsidRPr="00787985" w:rsidRDefault="003657CC" w:rsidP="003657CC">
            <w:pPr>
              <w:widowControl/>
              <w:spacing w:after="120"/>
              <w:contextualSpacing/>
              <w:rPr>
                <w:sz w:val="24"/>
                <w:szCs w:val="24"/>
              </w:rPr>
            </w:pPr>
            <w:r>
              <w:rPr>
                <w:sz w:val="24"/>
                <w:szCs w:val="24"/>
              </w:rPr>
              <w:t xml:space="preserve">Значај </w:t>
            </w:r>
            <w:proofErr w:type="gramStart"/>
            <w:r>
              <w:rPr>
                <w:sz w:val="24"/>
                <w:szCs w:val="24"/>
              </w:rPr>
              <w:t>циљева  и</w:t>
            </w:r>
            <w:proofErr w:type="gramEnd"/>
            <w:r>
              <w:rPr>
                <w:sz w:val="24"/>
                <w:szCs w:val="24"/>
              </w:rPr>
              <w:t xml:space="preserve"> приоритета у јавноздравственој политици</w:t>
            </w:r>
            <w:r w:rsidR="00787985">
              <w:rPr>
                <w:sz w:val="24"/>
                <w:szCs w:val="24"/>
              </w:rPr>
              <w:t>.</w:t>
            </w:r>
          </w:p>
          <w:p w:rsidR="003657CC" w:rsidRPr="00787985" w:rsidRDefault="003657CC" w:rsidP="003657CC">
            <w:pPr>
              <w:widowControl/>
              <w:spacing w:after="120"/>
              <w:contextualSpacing/>
              <w:rPr>
                <w:sz w:val="24"/>
                <w:szCs w:val="24"/>
              </w:rPr>
            </w:pPr>
            <w:r>
              <w:rPr>
                <w:sz w:val="24"/>
                <w:szCs w:val="24"/>
              </w:rPr>
              <w:t>Међународне јавноздравствене политике</w:t>
            </w:r>
            <w:r w:rsidR="00787985">
              <w:rPr>
                <w:sz w:val="24"/>
                <w:szCs w:val="24"/>
              </w:rPr>
              <w:t>.</w:t>
            </w:r>
          </w:p>
          <w:p w:rsidR="003657CC" w:rsidRPr="00711D21" w:rsidRDefault="003657CC" w:rsidP="003657CC">
            <w:pPr>
              <w:widowControl/>
              <w:spacing w:after="120"/>
              <w:contextualSpacing/>
              <w:rPr>
                <w:sz w:val="24"/>
                <w:szCs w:val="24"/>
              </w:rPr>
            </w:pPr>
            <w:r>
              <w:rPr>
                <w:sz w:val="24"/>
                <w:szCs w:val="24"/>
              </w:rPr>
              <w:t>Пол</w:t>
            </w:r>
            <w:r w:rsidR="00711D21">
              <w:rPr>
                <w:sz w:val="24"/>
                <w:szCs w:val="24"/>
              </w:rPr>
              <w:t xml:space="preserve">итике за здравље Европске уније. </w:t>
            </w:r>
            <w:r>
              <w:rPr>
                <w:sz w:val="24"/>
                <w:szCs w:val="24"/>
              </w:rPr>
              <w:t>Националне политике за здравље у Србији</w:t>
            </w:r>
            <w:r w:rsidR="00711D21">
              <w:rPr>
                <w:sz w:val="24"/>
                <w:szCs w:val="24"/>
              </w:rPr>
              <w:t>.</w:t>
            </w:r>
          </w:p>
          <w:p w:rsidR="003657CC" w:rsidRDefault="003657CC" w:rsidP="003657CC">
            <w:pPr>
              <w:widowControl/>
              <w:spacing w:after="120"/>
              <w:contextualSpacing/>
              <w:rPr>
                <w:sz w:val="24"/>
                <w:szCs w:val="24"/>
              </w:rPr>
            </w:pPr>
          </w:p>
        </w:tc>
        <w:tc>
          <w:tcPr>
            <w:tcW w:w="2362" w:type="dxa"/>
          </w:tcPr>
          <w:p w:rsidR="003657CC" w:rsidRPr="00C563A9" w:rsidRDefault="00C563A9" w:rsidP="003657CC">
            <w:pPr>
              <w:widowControl/>
              <w:rPr>
                <w:sz w:val="24"/>
                <w:szCs w:val="24"/>
              </w:rPr>
            </w:pPr>
            <w:r>
              <w:rPr>
                <w:sz w:val="24"/>
                <w:szCs w:val="24"/>
              </w:rPr>
              <w:lastRenderedPageBreak/>
              <w:t>Проф. др Сања Коцић</w:t>
            </w:r>
          </w:p>
          <w:p w:rsidR="003657CC" w:rsidRDefault="003657CC" w:rsidP="003657CC">
            <w:pPr>
              <w:widowControl/>
              <w:rPr>
                <w:sz w:val="24"/>
                <w:szCs w:val="24"/>
              </w:rPr>
            </w:pPr>
          </w:p>
        </w:tc>
        <w:tc>
          <w:tcPr>
            <w:tcW w:w="891" w:type="dxa"/>
          </w:tcPr>
          <w:p w:rsidR="003657CC" w:rsidRPr="00DD7E00" w:rsidRDefault="003657CC" w:rsidP="003657CC">
            <w:pPr>
              <w:widowControl/>
              <w:rPr>
                <w:sz w:val="24"/>
                <w:szCs w:val="24"/>
              </w:rPr>
            </w:pPr>
            <w:r>
              <w:rPr>
                <w:sz w:val="24"/>
                <w:szCs w:val="24"/>
              </w:rPr>
              <w:t>10</w:t>
            </w:r>
          </w:p>
        </w:tc>
      </w:tr>
      <w:tr w:rsidR="00C7596D" w:rsidTr="000D6486">
        <w:tc>
          <w:tcPr>
            <w:tcW w:w="2552" w:type="dxa"/>
          </w:tcPr>
          <w:p w:rsidR="00C7596D" w:rsidRPr="000D6486" w:rsidRDefault="00C7596D" w:rsidP="00C7596D">
            <w:pPr>
              <w:widowControl/>
              <w:rPr>
                <w:sz w:val="24"/>
                <w:szCs w:val="24"/>
              </w:rPr>
            </w:pPr>
            <w:r>
              <w:rPr>
                <w:sz w:val="24"/>
                <w:szCs w:val="24"/>
              </w:rPr>
              <w:t>Значај здравственог</w:t>
            </w:r>
            <w:r w:rsidRPr="000D6486">
              <w:rPr>
                <w:sz w:val="24"/>
                <w:szCs w:val="24"/>
              </w:rPr>
              <w:t xml:space="preserve"> менаџмент</w:t>
            </w:r>
            <w:r>
              <w:rPr>
                <w:sz w:val="24"/>
                <w:szCs w:val="24"/>
              </w:rPr>
              <w:t>а у јавном здрављу</w:t>
            </w:r>
          </w:p>
          <w:p w:rsidR="00C7596D" w:rsidRDefault="00C7596D" w:rsidP="00C7596D">
            <w:pPr>
              <w:widowControl/>
              <w:rPr>
                <w:b/>
                <w:sz w:val="24"/>
                <w:szCs w:val="24"/>
              </w:rPr>
            </w:pPr>
          </w:p>
        </w:tc>
        <w:tc>
          <w:tcPr>
            <w:tcW w:w="3408" w:type="dxa"/>
          </w:tcPr>
          <w:p w:rsidR="00C7596D" w:rsidRDefault="00C7596D" w:rsidP="00C7596D">
            <w:pPr>
              <w:widowControl/>
              <w:rPr>
                <w:sz w:val="24"/>
                <w:szCs w:val="24"/>
              </w:rPr>
            </w:pPr>
            <w:r>
              <w:rPr>
                <w:sz w:val="24"/>
                <w:szCs w:val="24"/>
              </w:rPr>
              <w:t>Појам и развој менаџмента у здравству. Знање и вештине савременог менџера у здравству.  Функције менаџмента у здравству. Утицај менаџмента на побољшање здравствене услуге. Менаџмент тоталног квалитета у здравству (TQM).</w:t>
            </w:r>
          </w:p>
        </w:tc>
        <w:tc>
          <w:tcPr>
            <w:tcW w:w="2362" w:type="dxa"/>
          </w:tcPr>
          <w:p w:rsidR="00C7596D" w:rsidRDefault="00C7596D" w:rsidP="00C7596D">
            <w:pPr>
              <w:widowControl/>
              <w:rPr>
                <w:sz w:val="24"/>
                <w:szCs w:val="24"/>
              </w:rPr>
            </w:pPr>
            <w:r>
              <w:rPr>
                <w:sz w:val="24"/>
                <w:szCs w:val="24"/>
              </w:rPr>
              <w:t>Проф. др Оливера Миловановић</w:t>
            </w:r>
          </w:p>
        </w:tc>
        <w:tc>
          <w:tcPr>
            <w:tcW w:w="891" w:type="dxa"/>
          </w:tcPr>
          <w:p w:rsidR="00C7596D" w:rsidRDefault="00C7596D" w:rsidP="00C7596D">
            <w:pPr>
              <w:widowControl/>
              <w:rPr>
                <w:sz w:val="24"/>
                <w:szCs w:val="24"/>
              </w:rPr>
            </w:pPr>
            <w:r>
              <w:rPr>
                <w:sz w:val="24"/>
                <w:szCs w:val="24"/>
              </w:rPr>
              <w:t>5</w:t>
            </w:r>
          </w:p>
        </w:tc>
      </w:tr>
      <w:tr w:rsidR="00C7596D" w:rsidTr="000D6486">
        <w:tc>
          <w:tcPr>
            <w:tcW w:w="2552" w:type="dxa"/>
          </w:tcPr>
          <w:p w:rsidR="00C7596D" w:rsidRPr="008D28E9" w:rsidRDefault="00C7596D" w:rsidP="00C7596D">
            <w:pPr>
              <w:widowControl/>
              <w:rPr>
                <w:sz w:val="24"/>
                <w:szCs w:val="24"/>
              </w:rPr>
            </w:pPr>
            <w:r w:rsidRPr="008D28E9">
              <w:rPr>
                <w:sz w:val="24"/>
                <w:szCs w:val="24"/>
              </w:rPr>
              <w:t>Лидерство у здравственим организацијама</w:t>
            </w:r>
          </w:p>
          <w:p w:rsidR="00C7596D" w:rsidRDefault="00C7596D" w:rsidP="00C7596D">
            <w:pPr>
              <w:widowControl/>
              <w:rPr>
                <w:b/>
                <w:sz w:val="24"/>
                <w:szCs w:val="24"/>
              </w:rPr>
            </w:pPr>
          </w:p>
        </w:tc>
        <w:tc>
          <w:tcPr>
            <w:tcW w:w="3408" w:type="dxa"/>
          </w:tcPr>
          <w:p w:rsidR="00C7596D" w:rsidRPr="00333D12" w:rsidRDefault="00C7596D" w:rsidP="00C7596D">
            <w:pPr>
              <w:widowControl/>
              <w:rPr>
                <w:sz w:val="24"/>
                <w:szCs w:val="24"/>
                <w:lang w:val="sr-Cyrl-BA"/>
              </w:rPr>
            </w:pPr>
            <w:r>
              <w:rPr>
                <w:sz w:val="24"/>
                <w:szCs w:val="24"/>
              </w:rPr>
              <w:t>Појам и дефиниција лидерства. Карактеристике лидера. Фактори који утичу на лидерство. Ефекивност лидера</w:t>
            </w:r>
            <w:r w:rsidR="00333D12">
              <w:rPr>
                <w:sz w:val="24"/>
                <w:szCs w:val="24"/>
                <w:lang w:val="sr-Cyrl-BA"/>
              </w:rPr>
              <w:t>.</w:t>
            </w:r>
          </w:p>
        </w:tc>
        <w:tc>
          <w:tcPr>
            <w:tcW w:w="2362" w:type="dxa"/>
          </w:tcPr>
          <w:p w:rsidR="00C7596D" w:rsidRDefault="00C7596D" w:rsidP="00C7596D">
            <w:pPr>
              <w:widowControl/>
              <w:rPr>
                <w:sz w:val="24"/>
                <w:szCs w:val="24"/>
              </w:rPr>
            </w:pPr>
            <w:r>
              <w:rPr>
                <w:sz w:val="24"/>
                <w:szCs w:val="24"/>
              </w:rPr>
              <w:t>Проф. др Оливера Миловановић</w:t>
            </w:r>
          </w:p>
        </w:tc>
        <w:tc>
          <w:tcPr>
            <w:tcW w:w="891" w:type="dxa"/>
          </w:tcPr>
          <w:p w:rsidR="00C7596D" w:rsidRDefault="00C7596D" w:rsidP="00C7596D">
            <w:pPr>
              <w:widowControl/>
              <w:rPr>
                <w:sz w:val="24"/>
                <w:szCs w:val="24"/>
              </w:rPr>
            </w:pPr>
            <w:r>
              <w:rPr>
                <w:sz w:val="24"/>
                <w:szCs w:val="24"/>
              </w:rPr>
              <w:t>5</w:t>
            </w:r>
          </w:p>
        </w:tc>
      </w:tr>
      <w:tr w:rsidR="00C7596D" w:rsidTr="000D6486">
        <w:tc>
          <w:tcPr>
            <w:tcW w:w="2552" w:type="dxa"/>
          </w:tcPr>
          <w:p w:rsidR="00C7596D" w:rsidRDefault="00C7596D" w:rsidP="00711D21">
            <w:pPr>
              <w:widowControl/>
              <w:rPr>
                <w:sz w:val="24"/>
                <w:szCs w:val="24"/>
                <w:highlight w:val="yellow"/>
              </w:rPr>
            </w:pPr>
            <w:r>
              <w:rPr>
                <w:sz w:val="24"/>
                <w:szCs w:val="24"/>
              </w:rPr>
              <w:t>Значај колаборације за успешан рад и развој организације/установе</w:t>
            </w:r>
            <w:r>
              <w:rPr>
                <w:b/>
                <w:sz w:val="24"/>
                <w:szCs w:val="24"/>
              </w:rPr>
              <w:t xml:space="preserve"> </w:t>
            </w:r>
          </w:p>
        </w:tc>
        <w:tc>
          <w:tcPr>
            <w:tcW w:w="3408" w:type="dxa"/>
          </w:tcPr>
          <w:p w:rsidR="00C7596D" w:rsidRDefault="00C7596D" w:rsidP="00C7596D">
            <w:pPr>
              <w:widowControl/>
              <w:rPr>
                <w:sz w:val="24"/>
                <w:szCs w:val="24"/>
                <w:highlight w:val="green"/>
              </w:rPr>
            </w:pPr>
            <w:r w:rsidRPr="008D28E9">
              <w:rPr>
                <w:sz w:val="24"/>
                <w:szCs w:val="24"/>
              </w:rPr>
              <w:t>Тим и тимски рад</w:t>
            </w:r>
            <w:r>
              <w:rPr>
                <w:sz w:val="24"/>
                <w:szCs w:val="24"/>
              </w:rPr>
              <w:t>: Групе-групни рад. Врсте тимова.</w:t>
            </w:r>
          </w:p>
          <w:p w:rsidR="00C7596D" w:rsidRDefault="00C7596D" w:rsidP="00C7596D">
            <w:pPr>
              <w:widowControl/>
              <w:rPr>
                <w:sz w:val="24"/>
                <w:szCs w:val="24"/>
                <w:highlight w:val="green"/>
              </w:rPr>
            </w:pPr>
            <w:r>
              <w:rPr>
                <w:sz w:val="24"/>
                <w:szCs w:val="24"/>
              </w:rPr>
              <w:t xml:space="preserve">Дефиниција и значај конфликта за рад установе/тима. Аспекти конфликта: позитивни и негативни. Процес и фазе конфликта. Врсте конфликта. </w:t>
            </w:r>
            <w:proofErr w:type="gramStart"/>
            <w:r>
              <w:rPr>
                <w:sz w:val="24"/>
                <w:szCs w:val="24"/>
              </w:rPr>
              <w:t>карактеристике</w:t>
            </w:r>
            <w:proofErr w:type="gramEnd"/>
            <w:r>
              <w:rPr>
                <w:sz w:val="24"/>
                <w:szCs w:val="24"/>
              </w:rPr>
              <w:t xml:space="preserve"> конфликта у здравственим организацијама. Спречавање конфликта. Поступак за управљање/</w:t>
            </w:r>
            <w:r w:rsidR="00711D21">
              <w:rPr>
                <w:sz w:val="24"/>
                <w:szCs w:val="24"/>
              </w:rPr>
              <w:t xml:space="preserve"> </w:t>
            </w:r>
            <w:r>
              <w:rPr>
                <w:sz w:val="24"/>
                <w:szCs w:val="24"/>
              </w:rPr>
              <w:t>решавање конфликта.</w:t>
            </w:r>
          </w:p>
        </w:tc>
        <w:tc>
          <w:tcPr>
            <w:tcW w:w="2362" w:type="dxa"/>
          </w:tcPr>
          <w:p w:rsidR="00C7596D" w:rsidRDefault="00C7596D" w:rsidP="00C7596D">
            <w:pPr>
              <w:widowControl/>
              <w:rPr>
                <w:sz w:val="24"/>
                <w:szCs w:val="24"/>
              </w:rPr>
            </w:pPr>
            <w:r>
              <w:rPr>
                <w:sz w:val="24"/>
                <w:szCs w:val="24"/>
              </w:rPr>
              <w:t>Проф. др Снежана Радовановић</w:t>
            </w:r>
          </w:p>
          <w:p w:rsidR="00C7596D" w:rsidRDefault="00C7596D" w:rsidP="00C7596D">
            <w:pPr>
              <w:widowControl/>
              <w:rPr>
                <w:sz w:val="24"/>
                <w:szCs w:val="24"/>
              </w:rPr>
            </w:pPr>
          </w:p>
        </w:tc>
        <w:tc>
          <w:tcPr>
            <w:tcW w:w="891" w:type="dxa"/>
          </w:tcPr>
          <w:p w:rsidR="00C7596D" w:rsidRPr="002A0B54" w:rsidRDefault="002A0B54" w:rsidP="00C7596D">
            <w:pPr>
              <w:widowControl/>
              <w:rPr>
                <w:sz w:val="24"/>
                <w:szCs w:val="24"/>
              </w:rPr>
            </w:pPr>
            <w:r>
              <w:rPr>
                <w:sz w:val="24"/>
                <w:szCs w:val="24"/>
              </w:rPr>
              <w:t>10</w:t>
            </w:r>
          </w:p>
        </w:tc>
      </w:tr>
      <w:tr w:rsidR="00BA4796" w:rsidTr="000D6486">
        <w:tc>
          <w:tcPr>
            <w:tcW w:w="2552" w:type="dxa"/>
          </w:tcPr>
          <w:p w:rsidR="00BA4796" w:rsidRPr="002D63B5" w:rsidRDefault="00C53091" w:rsidP="00BA4796">
            <w:pPr>
              <w:rPr>
                <w:sz w:val="24"/>
                <w:szCs w:val="24"/>
              </w:rPr>
            </w:pPr>
            <w:r>
              <w:rPr>
                <w:sz w:val="24"/>
                <w:szCs w:val="24"/>
              </w:rPr>
              <w:t xml:space="preserve">Концепт </w:t>
            </w:r>
            <w:proofErr w:type="gramStart"/>
            <w:r>
              <w:rPr>
                <w:sz w:val="24"/>
                <w:szCs w:val="24"/>
              </w:rPr>
              <w:t>п</w:t>
            </w:r>
            <w:r w:rsidR="006331B2">
              <w:rPr>
                <w:sz w:val="24"/>
                <w:szCs w:val="24"/>
              </w:rPr>
              <w:t>ромоције  здравља</w:t>
            </w:r>
            <w:proofErr w:type="gramEnd"/>
            <w:r w:rsidR="006331B2">
              <w:rPr>
                <w:sz w:val="24"/>
                <w:szCs w:val="24"/>
              </w:rPr>
              <w:t>.  П</w:t>
            </w:r>
            <w:r w:rsidR="00BA4796" w:rsidRPr="002D63B5">
              <w:rPr>
                <w:sz w:val="24"/>
                <w:szCs w:val="24"/>
              </w:rPr>
              <w:t>ринципи здравственог васпитања</w:t>
            </w:r>
          </w:p>
          <w:p w:rsidR="00BA4796" w:rsidRPr="003114FC" w:rsidRDefault="00BA4796" w:rsidP="00C7596D">
            <w:pPr>
              <w:widowControl/>
              <w:rPr>
                <w:color w:val="000000" w:themeColor="text1"/>
                <w:sz w:val="24"/>
                <w:szCs w:val="24"/>
              </w:rPr>
            </w:pPr>
          </w:p>
        </w:tc>
        <w:tc>
          <w:tcPr>
            <w:tcW w:w="3408" w:type="dxa"/>
          </w:tcPr>
          <w:p w:rsidR="00BA4796" w:rsidRPr="00C53091" w:rsidRDefault="00BA4796" w:rsidP="00BA4796">
            <w:pPr>
              <w:rPr>
                <w:sz w:val="24"/>
                <w:szCs w:val="24"/>
              </w:rPr>
            </w:pPr>
          </w:p>
          <w:p w:rsidR="00BA4796" w:rsidRPr="00C53091" w:rsidRDefault="00BA4796" w:rsidP="00BA4796">
            <w:pPr>
              <w:rPr>
                <w:sz w:val="24"/>
                <w:szCs w:val="24"/>
              </w:rPr>
            </w:pPr>
            <w:r w:rsidRPr="00A90AA7">
              <w:rPr>
                <w:sz w:val="24"/>
                <w:szCs w:val="24"/>
              </w:rPr>
              <w:t>Развој промоције здравља</w:t>
            </w:r>
            <w:r w:rsidR="00C53091">
              <w:rPr>
                <w:sz w:val="24"/>
                <w:szCs w:val="24"/>
              </w:rPr>
              <w:t>.</w:t>
            </w:r>
          </w:p>
          <w:p w:rsidR="00BA4796" w:rsidRPr="00A90AA7" w:rsidRDefault="00BA4796" w:rsidP="00BA4796">
            <w:pPr>
              <w:rPr>
                <w:sz w:val="24"/>
                <w:szCs w:val="24"/>
              </w:rPr>
            </w:pPr>
            <w:r w:rsidRPr="00A90AA7">
              <w:rPr>
                <w:sz w:val="24"/>
                <w:szCs w:val="24"/>
              </w:rPr>
              <w:t>Савремени приступ промоције здравља</w:t>
            </w:r>
          </w:p>
          <w:p w:rsidR="00BA4796" w:rsidRPr="00C53091" w:rsidRDefault="00BA4796" w:rsidP="00BA4796">
            <w:pPr>
              <w:rPr>
                <w:sz w:val="24"/>
                <w:szCs w:val="24"/>
              </w:rPr>
            </w:pPr>
            <w:r w:rsidRPr="00A90AA7">
              <w:rPr>
                <w:sz w:val="24"/>
                <w:szCs w:val="24"/>
              </w:rPr>
              <w:t>Здравствена писменост</w:t>
            </w:r>
            <w:r w:rsidR="00C53091">
              <w:rPr>
                <w:sz w:val="24"/>
                <w:szCs w:val="24"/>
              </w:rPr>
              <w:t>.</w:t>
            </w:r>
          </w:p>
          <w:p w:rsidR="00C53091" w:rsidRPr="00C53091" w:rsidRDefault="00C53091" w:rsidP="00BA4796">
            <w:pPr>
              <w:rPr>
                <w:sz w:val="24"/>
                <w:szCs w:val="24"/>
              </w:rPr>
            </w:pPr>
            <w:r>
              <w:rPr>
                <w:sz w:val="24"/>
                <w:szCs w:val="24"/>
              </w:rPr>
              <w:t>Дигитална писменост.</w:t>
            </w:r>
          </w:p>
          <w:p w:rsidR="00BA4796" w:rsidRPr="00C53091" w:rsidRDefault="00BA4796" w:rsidP="00BA4796">
            <w:pPr>
              <w:rPr>
                <w:sz w:val="24"/>
                <w:szCs w:val="24"/>
              </w:rPr>
            </w:pPr>
            <w:r w:rsidRPr="00CF4990">
              <w:rPr>
                <w:sz w:val="24"/>
                <w:szCs w:val="24"/>
              </w:rPr>
              <w:t>Циљеви здравственог понашања</w:t>
            </w:r>
            <w:r w:rsidR="00C53091">
              <w:rPr>
                <w:sz w:val="24"/>
                <w:szCs w:val="24"/>
              </w:rPr>
              <w:t>.</w:t>
            </w:r>
          </w:p>
          <w:p w:rsidR="00BA4796" w:rsidRPr="00C53091" w:rsidRDefault="00BA4796" w:rsidP="00BA4796">
            <w:pPr>
              <w:rPr>
                <w:sz w:val="24"/>
                <w:szCs w:val="24"/>
              </w:rPr>
            </w:pPr>
            <w:r w:rsidRPr="00CF4990">
              <w:rPr>
                <w:sz w:val="24"/>
                <w:szCs w:val="24"/>
              </w:rPr>
              <w:t>Понашање и здравље</w:t>
            </w:r>
            <w:r w:rsidR="00C53091">
              <w:rPr>
                <w:sz w:val="24"/>
                <w:szCs w:val="24"/>
              </w:rPr>
              <w:t>.</w:t>
            </w:r>
          </w:p>
          <w:p w:rsidR="00BA4796" w:rsidRDefault="00BA4796" w:rsidP="00BA4796">
            <w:pPr>
              <w:rPr>
                <w:sz w:val="24"/>
                <w:szCs w:val="24"/>
              </w:rPr>
            </w:pPr>
            <w:r w:rsidRPr="00CF4990">
              <w:rPr>
                <w:sz w:val="24"/>
                <w:szCs w:val="24"/>
              </w:rPr>
              <w:t>Модификација понашања</w:t>
            </w:r>
          </w:p>
          <w:p w:rsidR="00C53091" w:rsidRPr="006331B2" w:rsidRDefault="00C53091" w:rsidP="00BA4796">
            <w:pPr>
              <w:rPr>
                <w:sz w:val="24"/>
                <w:szCs w:val="24"/>
              </w:rPr>
            </w:pPr>
            <w:r>
              <w:rPr>
                <w:sz w:val="24"/>
                <w:szCs w:val="24"/>
              </w:rPr>
              <w:t>Здравствено васпитне потребе, препознавање и процењивање</w:t>
            </w:r>
            <w:r w:rsidR="006331B2">
              <w:rPr>
                <w:sz w:val="24"/>
                <w:szCs w:val="24"/>
              </w:rPr>
              <w:t>.</w:t>
            </w:r>
          </w:p>
          <w:p w:rsidR="00BA4796" w:rsidRPr="006331B2" w:rsidRDefault="00BA4796" w:rsidP="00BA4796">
            <w:pPr>
              <w:rPr>
                <w:sz w:val="24"/>
                <w:szCs w:val="24"/>
              </w:rPr>
            </w:pPr>
            <w:r>
              <w:rPr>
                <w:sz w:val="24"/>
                <w:szCs w:val="24"/>
              </w:rPr>
              <w:t>Здравствено-васпитни процес</w:t>
            </w:r>
            <w:r w:rsidR="006331B2">
              <w:rPr>
                <w:sz w:val="24"/>
                <w:szCs w:val="24"/>
              </w:rPr>
              <w:t>.</w:t>
            </w:r>
          </w:p>
          <w:p w:rsidR="00BA4796" w:rsidRDefault="00BA4796" w:rsidP="00BA4796">
            <w:pPr>
              <w:rPr>
                <w:sz w:val="24"/>
                <w:szCs w:val="24"/>
              </w:rPr>
            </w:pPr>
            <w:r w:rsidRPr="00A90AA7">
              <w:rPr>
                <w:sz w:val="24"/>
                <w:szCs w:val="24"/>
              </w:rPr>
              <w:t>Дизајнирање здравствено-васпитних интервенција и програма</w:t>
            </w:r>
            <w:r>
              <w:rPr>
                <w:sz w:val="24"/>
                <w:szCs w:val="24"/>
              </w:rPr>
              <w:t xml:space="preserve"> </w:t>
            </w:r>
            <w:r w:rsidRPr="00A90AA7">
              <w:rPr>
                <w:sz w:val="24"/>
                <w:szCs w:val="24"/>
              </w:rPr>
              <w:t>промоције здравља.</w:t>
            </w:r>
          </w:p>
          <w:p w:rsidR="00BA4796" w:rsidRPr="003114FC" w:rsidRDefault="00BA4796" w:rsidP="00BA4796">
            <w:pPr>
              <w:widowControl/>
              <w:rPr>
                <w:sz w:val="24"/>
                <w:szCs w:val="24"/>
              </w:rPr>
            </w:pPr>
            <w:r>
              <w:rPr>
                <w:sz w:val="24"/>
                <w:szCs w:val="24"/>
              </w:rPr>
              <w:t>Нивои примене здравственог васпитања</w:t>
            </w:r>
          </w:p>
        </w:tc>
        <w:tc>
          <w:tcPr>
            <w:tcW w:w="2362" w:type="dxa"/>
          </w:tcPr>
          <w:p w:rsidR="00BA4796" w:rsidRPr="00C53091" w:rsidRDefault="00C53091" w:rsidP="00C7596D">
            <w:pPr>
              <w:widowControl/>
              <w:rPr>
                <w:sz w:val="24"/>
                <w:szCs w:val="24"/>
              </w:rPr>
            </w:pPr>
            <w:r>
              <w:rPr>
                <w:sz w:val="24"/>
                <w:szCs w:val="24"/>
              </w:rPr>
              <w:t>Проф. др Ивана Симић Вукомановић</w:t>
            </w:r>
          </w:p>
        </w:tc>
        <w:tc>
          <w:tcPr>
            <w:tcW w:w="891" w:type="dxa"/>
          </w:tcPr>
          <w:p w:rsidR="00BA4796" w:rsidRPr="006C09EF" w:rsidRDefault="006C09EF" w:rsidP="00C7596D">
            <w:pPr>
              <w:widowControl/>
              <w:rPr>
                <w:sz w:val="24"/>
                <w:szCs w:val="24"/>
              </w:rPr>
            </w:pPr>
            <w:r>
              <w:rPr>
                <w:sz w:val="24"/>
                <w:szCs w:val="24"/>
              </w:rPr>
              <w:t>10</w:t>
            </w:r>
          </w:p>
        </w:tc>
      </w:tr>
      <w:tr w:rsidR="00BA4796" w:rsidTr="000D6486">
        <w:tc>
          <w:tcPr>
            <w:tcW w:w="2552" w:type="dxa"/>
          </w:tcPr>
          <w:p w:rsidR="00BA4796" w:rsidRPr="003114FC" w:rsidRDefault="00C53091" w:rsidP="00C7596D">
            <w:pPr>
              <w:widowControl/>
              <w:rPr>
                <w:color w:val="000000" w:themeColor="text1"/>
                <w:sz w:val="24"/>
                <w:szCs w:val="24"/>
              </w:rPr>
            </w:pPr>
            <w:r>
              <w:rPr>
                <w:sz w:val="24"/>
                <w:szCs w:val="24"/>
              </w:rPr>
              <w:lastRenderedPageBreak/>
              <w:t xml:space="preserve">Садржај и методе здравствено </w:t>
            </w:r>
            <w:r w:rsidRPr="002D63B5">
              <w:rPr>
                <w:sz w:val="24"/>
                <w:szCs w:val="24"/>
              </w:rPr>
              <w:t>васпитног рада</w:t>
            </w:r>
          </w:p>
        </w:tc>
        <w:tc>
          <w:tcPr>
            <w:tcW w:w="3408" w:type="dxa"/>
          </w:tcPr>
          <w:p w:rsidR="00C53091" w:rsidRPr="00C53091" w:rsidRDefault="00C53091" w:rsidP="00C53091">
            <w:pPr>
              <w:rPr>
                <w:sz w:val="24"/>
                <w:szCs w:val="24"/>
              </w:rPr>
            </w:pPr>
          </w:p>
          <w:p w:rsidR="00C53091" w:rsidRPr="006331B2" w:rsidRDefault="00C53091" w:rsidP="00C53091">
            <w:pPr>
              <w:rPr>
                <w:sz w:val="24"/>
                <w:szCs w:val="24"/>
              </w:rPr>
            </w:pPr>
            <w:r>
              <w:rPr>
                <w:sz w:val="24"/>
                <w:szCs w:val="24"/>
              </w:rPr>
              <w:t>Комуникационе методе: предвање, интервју, саветовање, медијске технике</w:t>
            </w:r>
            <w:r w:rsidR="006331B2">
              <w:rPr>
                <w:sz w:val="24"/>
                <w:szCs w:val="24"/>
              </w:rPr>
              <w:t>.</w:t>
            </w:r>
          </w:p>
          <w:p w:rsidR="00C53091" w:rsidRPr="006331B2" w:rsidRDefault="00C53091" w:rsidP="00C53091">
            <w:pPr>
              <w:rPr>
                <w:sz w:val="24"/>
                <w:szCs w:val="24"/>
              </w:rPr>
            </w:pPr>
            <w:r>
              <w:rPr>
                <w:sz w:val="24"/>
                <w:szCs w:val="24"/>
              </w:rPr>
              <w:t>Вербална и невербалн</w:t>
            </w:r>
            <w:r w:rsidR="006331B2">
              <w:rPr>
                <w:sz w:val="24"/>
                <w:szCs w:val="24"/>
              </w:rPr>
              <w:t>а</w:t>
            </w:r>
            <w:r>
              <w:rPr>
                <w:sz w:val="24"/>
                <w:szCs w:val="24"/>
              </w:rPr>
              <w:t xml:space="preserve"> комуникија</w:t>
            </w:r>
            <w:r w:rsidR="006331B2">
              <w:rPr>
                <w:sz w:val="24"/>
                <w:szCs w:val="24"/>
              </w:rPr>
              <w:t>.</w:t>
            </w:r>
          </w:p>
          <w:p w:rsidR="00C53091" w:rsidRPr="006331B2" w:rsidRDefault="006331B2" w:rsidP="00C53091">
            <w:pPr>
              <w:rPr>
                <w:sz w:val="24"/>
                <w:szCs w:val="24"/>
              </w:rPr>
            </w:pPr>
            <w:r>
              <w:rPr>
                <w:sz w:val="24"/>
                <w:szCs w:val="24"/>
              </w:rPr>
              <w:t>Социјалног маркетинг</w:t>
            </w:r>
          </w:p>
          <w:p w:rsidR="00C53091" w:rsidRDefault="00C53091" w:rsidP="00C53091">
            <w:pPr>
              <w:rPr>
                <w:sz w:val="24"/>
                <w:szCs w:val="24"/>
              </w:rPr>
            </w:pPr>
            <w:r>
              <w:rPr>
                <w:sz w:val="24"/>
                <w:szCs w:val="24"/>
              </w:rPr>
              <w:t>Улога медија у јавном здрављу</w:t>
            </w:r>
          </w:p>
          <w:p w:rsidR="00C53091" w:rsidRDefault="00C53091" w:rsidP="00C53091">
            <w:pPr>
              <w:rPr>
                <w:sz w:val="24"/>
                <w:szCs w:val="24"/>
              </w:rPr>
            </w:pPr>
            <w:r>
              <w:rPr>
                <w:sz w:val="24"/>
                <w:szCs w:val="24"/>
              </w:rPr>
              <w:t>Здравствено-васпина средства</w:t>
            </w:r>
          </w:p>
          <w:p w:rsidR="00C53091" w:rsidRDefault="00C53091" w:rsidP="00C53091">
            <w:pPr>
              <w:rPr>
                <w:sz w:val="24"/>
                <w:szCs w:val="24"/>
              </w:rPr>
            </w:pPr>
            <w:r>
              <w:rPr>
                <w:sz w:val="24"/>
                <w:szCs w:val="24"/>
              </w:rPr>
              <w:t>Дигиталне техологије</w:t>
            </w:r>
          </w:p>
          <w:p w:rsidR="00C53091" w:rsidRDefault="00C53091" w:rsidP="00C53091">
            <w:pPr>
              <w:rPr>
                <w:sz w:val="24"/>
                <w:szCs w:val="24"/>
              </w:rPr>
            </w:pPr>
            <w:r>
              <w:rPr>
                <w:sz w:val="24"/>
                <w:szCs w:val="24"/>
              </w:rPr>
              <w:t>Стратегије стицања вештина: групни рад, радионице, стицање вештина компјутерозовани модели,едукована истраживања,</w:t>
            </w:r>
          </w:p>
          <w:p w:rsidR="00BA4796" w:rsidRPr="006331B2" w:rsidRDefault="00C53091" w:rsidP="00C53091">
            <w:pPr>
              <w:widowControl/>
              <w:rPr>
                <w:sz w:val="24"/>
                <w:szCs w:val="24"/>
              </w:rPr>
            </w:pPr>
            <w:r>
              <w:rPr>
                <w:sz w:val="24"/>
                <w:szCs w:val="24"/>
              </w:rPr>
              <w:t>Организационе методе: развој заједнице</w:t>
            </w:r>
            <w:r w:rsidR="006331B2">
              <w:rPr>
                <w:sz w:val="24"/>
                <w:szCs w:val="24"/>
              </w:rPr>
              <w:t>, кампање.</w:t>
            </w:r>
          </w:p>
        </w:tc>
        <w:tc>
          <w:tcPr>
            <w:tcW w:w="2362" w:type="dxa"/>
          </w:tcPr>
          <w:p w:rsidR="00BA4796" w:rsidRPr="00C53091" w:rsidRDefault="00C53091" w:rsidP="00C7596D">
            <w:pPr>
              <w:widowControl/>
              <w:rPr>
                <w:sz w:val="24"/>
                <w:szCs w:val="24"/>
              </w:rPr>
            </w:pPr>
            <w:r>
              <w:rPr>
                <w:sz w:val="24"/>
                <w:szCs w:val="24"/>
              </w:rPr>
              <w:t>Проф. др Ивана Симић Вукомановић</w:t>
            </w:r>
          </w:p>
        </w:tc>
        <w:tc>
          <w:tcPr>
            <w:tcW w:w="891" w:type="dxa"/>
          </w:tcPr>
          <w:p w:rsidR="00BA4796" w:rsidRPr="006C09EF" w:rsidRDefault="006C09EF" w:rsidP="00C7596D">
            <w:pPr>
              <w:widowControl/>
              <w:rPr>
                <w:sz w:val="24"/>
                <w:szCs w:val="24"/>
              </w:rPr>
            </w:pPr>
            <w:r>
              <w:rPr>
                <w:sz w:val="24"/>
                <w:szCs w:val="24"/>
              </w:rPr>
              <w:t>10</w:t>
            </w:r>
          </w:p>
        </w:tc>
      </w:tr>
      <w:tr w:rsidR="00C7596D" w:rsidTr="000D6486">
        <w:tc>
          <w:tcPr>
            <w:tcW w:w="2552" w:type="dxa"/>
          </w:tcPr>
          <w:p w:rsidR="00C7596D" w:rsidRPr="003114FC" w:rsidRDefault="00C7596D" w:rsidP="00C7596D">
            <w:pPr>
              <w:widowControl/>
              <w:rPr>
                <w:color w:val="000000" w:themeColor="text1"/>
                <w:sz w:val="24"/>
                <w:szCs w:val="24"/>
              </w:rPr>
            </w:pPr>
            <w:r w:rsidRPr="003114FC">
              <w:rPr>
                <w:color w:val="000000" w:themeColor="text1"/>
                <w:sz w:val="24"/>
                <w:szCs w:val="24"/>
              </w:rPr>
              <w:t>Основе мед</w:t>
            </w:r>
            <w:r w:rsidR="00E976F4" w:rsidRPr="003114FC">
              <w:rPr>
                <w:color w:val="000000" w:themeColor="text1"/>
                <w:sz w:val="24"/>
                <w:szCs w:val="24"/>
              </w:rPr>
              <w:t>и</w:t>
            </w:r>
            <w:r w:rsidRPr="003114FC">
              <w:rPr>
                <w:color w:val="000000" w:themeColor="text1"/>
                <w:sz w:val="24"/>
                <w:szCs w:val="24"/>
              </w:rPr>
              <w:t>цинске инфор</w:t>
            </w:r>
            <w:r w:rsidR="00E976F4" w:rsidRPr="003114FC">
              <w:rPr>
                <w:color w:val="000000" w:themeColor="text1"/>
                <w:sz w:val="24"/>
                <w:szCs w:val="24"/>
              </w:rPr>
              <w:t>а</w:t>
            </w:r>
            <w:r w:rsidRPr="003114FC">
              <w:rPr>
                <w:color w:val="000000" w:themeColor="text1"/>
                <w:sz w:val="24"/>
                <w:szCs w:val="24"/>
              </w:rPr>
              <w:t>мтике и стистике у јавном здравља</w:t>
            </w:r>
          </w:p>
        </w:tc>
        <w:tc>
          <w:tcPr>
            <w:tcW w:w="3408" w:type="dxa"/>
          </w:tcPr>
          <w:p w:rsidR="00C7596D" w:rsidRPr="003114FC" w:rsidRDefault="00C7596D" w:rsidP="00C7596D">
            <w:pPr>
              <w:widowControl/>
              <w:rPr>
                <w:sz w:val="24"/>
                <w:szCs w:val="24"/>
              </w:rPr>
            </w:pPr>
            <w:r w:rsidRPr="003114FC">
              <w:rPr>
                <w:sz w:val="24"/>
                <w:szCs w:val="24"/>
              </w:rPr>
              <w:t>Информатичке и статистичке методе у јавноздравстеним истраживањима</w:t>
            </w:r>
          </w:p>
        </w:tc>
        <w:tc>
          <w:tcPr>
            <w:tcW w:w="2362" w:type="dxa"/>
          </w:tcPr>
          <w:p w:rsidR="00C7596D" w:rsidRPr="003114FC" w:rsidRDefault="00C7596D" w:rsidP="00C7596D">
            <w:pPr>
              <w:widowControl/>
              <w:rPr>
                <w:sz w:val="24"/>
                <w:szCs w:val="24"/>
              </w:rPr>
            </w:pPr>
            <w:r w:rsidRPr="003114FC">
              <w:rPr>
                <w:sz w:val="24"/>
                <w:szCs w:val="24"/>
              </w:rPr>
              <w:t>Проф. др Небојша Здравковић</w:t>
            </w:r>
          </w:p>
        </w:tc>
        <w:tc>
          <w:tcPr>
            <w:tcW w:w="891" w:type="dxa"/>
          </w:tcPr>
          <w:p w:rsidR="00C7596D" w:rsidRPr="003114FC" w:rsidRDefault="00C7596D" w:rsidP="00C7596D">
            <w:pPr>
              <w:widowControl/>
              <w:rPr>
                <w:sz w:val="24"/>
                <w:szCs w:val="24"/>
              </w:rPr>
            </w:pPr>
            <w:r w:rsidRPr="003114FC">
              <w:rPr>
                <w:sz w:val="24"/>
                <w:szCs w:val="24"/>
              </w:rPr>
              <w:t xml:space="preserve">10 </w:t>
            </w:r>
          </w:p>
        </w:tc>
      </w:tr>
      <w:tr w:rsidR="00C7596D" w:rsidTr="000D6486">
        <w:tc>
          <w:tcPr>
            <w:tcW w:w="2552" w:type="dxa"/>
          </w:tcPr>
          <w:p w:rsidR="00C7596D" w:rsidRPr="003114FC" w:rsidRDefault="00C7596D" w:rsidP="00711D21">
            <w:pPr>
              <w:widowControl/>
              <w:rPr>
                <w:sz w:val="24"/>
                <w:szCs w:val="24"/>
              </w:rPr>
            </w:pPr>
            <w:r w:rsidRPr="003114FC">
              <w:rPr>
                <w:sz w:val="24"/>
                <w:szCs w:val="24"/>
              </w:rPr>
              <w:t xml:space="preserve">Истраживања у области јавног здравља </w:t>
            </w:r>
            <w:proofErr w:type="gramStart"/>
            <w:r w:rsidRPr="003114FC">
              <w:rPr>
                <w:sz w:val="24"/>
                <w:szCs w:val="24"/>
              </w:rPr>
              <w:t>и  научно</w:t>
            </w:r>
            <w:proofErr w:type="gramEnd"/>
            <w:r w:rsidRPr="003114FC">
              <w:rPr>
                <w:sz w:val="24"/>
                <w:szCs w:val="24"/>
              </w:rPr>
              <w:t xml:space="preserve"> истраживачки пројекти</w:t>
            </w:r>
            <w:r w:rsidR="003114FC" w:rsidRPr="003114FC">
              <w:rPr>
                <w:sz w:val="24"/>
                <w:szCs w:val="24"/>
              </w:rPr>
              <w:t xml:space="preserve"> 1. </w:t>
            </w:r>
            <w:r w:rsidR="00E976F4" w:rsidRPr="003114FC">
              <w:rPr>
                <w:sz w:val="24"/>
                <w:szCs w:val="24"/>
              </w:rPr>
              <w:t>део</w:t>
            </w:r>
            <w:r w:rsidRPr="003114FC">
              <w:rPr>
                <w:sz w:val="24"/>
                <w:szCs w:val="24"/>
              </w:rPr>
              <w:t xml:space="preserve"> </w:t>
            </w:r>
          </w:p>
        </w:tc>
        <w:tc>
          <w:tcPr>
            <w:tcW w:w="3408" w:type="dxa"/>
          </w:tcPr>
          <w:p w:rsidR="00C7596D" w:rsidRPr="00787985" w:rsidRDefault="00333D12" w:rsidP="00C7596D">
            <w:pPr>
              <w:widowControl/>
              <w:rPr>
                <w:sz w:val="24"/>
                <w:szCs w:val="24"/>
              </w:rPr>
            </w:pPr>
            <w:r>
              <w:rPr>
                <w:sz w:val="24"/>
                <w:szCs w:val="24"/>
              </w:rPr>
              <w:t>Врсте истраживања</w:t>
            </w:r>
            <w:r>
              <w:rPr>
                <w:sz w:val="24"/>
                <w:szCs w:val="24"/>
                <w:lang w:val="sr-Cyrl-BA"/>
              </w:rPr>
              <w:t xml:space="preserve">. </w:t>
            </w:r>
            <w:r w:rsidR="00F27820">
              <w:rPr>
                <w:sz w:val="24"/>
                <w:szCs w:val="24"/>
              </w:rPr>
              <w:t xml:space="preserve">Медицина заснована на доказима. </w:t>
            </w:r>
            <w:r w:rsidR="00C7596D" w:rsidRPr="003114FC">
              <w:rPr>
                <w:sz w:val="24"/>
                <w:szCs w:val="24"/>
              </w:rPr>
              <w:t>Истраживачко питање, врсте научних база, значај претраживања база научних литература, формулисање истраживачког питања,</w:t>
            </w:r>
            <w:r>
              <w:rPr>
                <w:sz w:val="24"/>
                <w:szCs w:val="24"/>
                <w:lang w:val="sr-Cyrl-BA"/>
              </w:rPr>
              <w:t xml:space="preserve"> </w:t>
            </w:r>
            <w:r w:rsidR="00C7596D" w:rsidRPr="003114FC">
              <w:rPr>
                <w:sz w:val="24"/>
                <w:szCs w:val="24"/>
              </w:rPr>
              <w:t>постављње хипотеза и циљева, избор методологије, избор статистичког метода,  израда  пројеката,</w:t>
            </w:r>
            <w:r>
              <w:rPr>
                <w:sz w:val="24"/>
                <w:szCs w:val="24"/>
                <w:lang w:val="sr-Cyrl-BA"/>
              </w:rPr>
              <w:t xml:space="preserve"> </w:t>
            </w:r>
            <w:r w:rsidR="00C7596D" w:rsidRPr="003114FC">
              <w:rPr>
                <w:sz w:val="24"/>
                <w:szCs w:val="24"/>
              </w:rPr>
              <w:t>стручних радова, семинарских радова, постера, презентација,  критички осврт на објављ</w:t>
            </w:r>
            <w:r w:rsidR="00711D21" w:rsidRPr="003114FC">
              <w:rPr>
                <w:sz w:val="24"/>
                <w:szCs w:val="24"/>
              </w:rPr>
              <w:t>ени чланак, рецензирање радова</w:t>
            </w:r>
            <w:r w:rsidR="00787985">
              <w:rPr>
                <w:sz w:val="24"/>
                <w:szCs w:val="24"/>
              </w:rPr>
              <w:t>.</w:t>
            </w:r>
          </w:p>
        </w:tc>
        <w:tc>
          <w:tcPr>
            <w:tcW w:w="2362" w:type="dxa"/>
          </w:tcPr>
          <w:p w:rsidR="00C7596D" w:rsidRPr="003114FC" w:rsidRDefault="00163E2F" w:rsidP="00C7596D">
            <w:pPr>
              <w:widowControl/>
              <w:rPr>
                <w:sz w:val="24"/>
                <w:szCs w:val="24"/>
              </w:rPr>
            </w:pPr>
            <w:r>
              <w:rPr>
                <w:sz w:val="24"/>
                <w:szCs w:val="24"/>
                <w:lang w:val="sr-Cyrl-RS"/>
              </w:rPr>
              <w:t>Проф</w:t>
            </w:r>
            <w:r w:rsidR="00C7596D" w:rsidRPr="003114FC">
              <w:rPr>
                <w:sz w:val="24"/>
                <w:szCs w:val="24"/>
              </w:rPr>
              <w:t>. др Светлана Радевић</w:t>
            </w:r>
          </w:p>
          <w:p w:rsidR="00C7596D" w:rsidRPr="003114FC" w:rsidRDefault="00C7596D" w:rsidP="00C7596D">
            <w:pPr>
              <w:widowControl/>
              <w:rPr>
                <w:sz w:val="24"/>
                <w:szCs w:val="24"/>
              </w:rPr>
            </w:pPr>
          </w:p>
        </w:tc>
        <w:tc>
          <w:tcPr>
            <w:tcW w:w="891" w:type="dxa"/>
          </w:tcPr>
          <w:p w:rsidR="00C7596D" w:rsidRPr="003114FC" w:rsidRDefault="00C7596D" w:rsidP="00C7596D">
            <w:pPr>
              <w:widowControl/>
              <w:rPr>
                <w:sz w:val="24"/>
                <w:szCs w:val="24"/>
              </w:rPr>
            </w:pPr>
            <w:r w:rsidRPr="003114FC">
              <w:rPr>
                <w:sz w:val="24"/>
                <w:szCs w:val="24"/>
              </w:rPr>
              <w:t>10</w:t>
            </w:r>
          </w:p>
        </w:tc>
      </w:tr>
      <w:tr w:rsidR="00C7596D" w:rsidTr="000D6486">
        <w:tc>
          <w:tcPr>
            <w:tcW w:w="2552" w:type="dxa"/>
          </w:tcPr>
          <w:p w:rsidR="00C7596D" w:rsidRPr="003114FC" w:rsidRDefault="00C7596D" w:rsidP="00711D21">
            <w:pPr>
              <w:widowControl/>
              <w:rPr>
                <w:sz w:val="24"/>
                <w:szCs w:val="24"/>
              </w:rPr>
            </w:pPr>
            <w:r w:rsidRPr="003114FC">
              <w:rPr>
                <w:sz w:val="24"/>
                <w:szCs w:val="24"/>
              </w:rPr>
              <w:t xml:space="preserve">Истраживања у области јавног здравља </w:t>
            </w:r>
            <w:proofErr w:type="gramStart"/>
            <w:r w:rsidRPr="003114FC">
              <w:rPr>
                <w:sz w:val="24"/>
                <w:szCs w:val="24"/>
              </w:rPr>
              <w:t>и  научно</w:t>
            </w:r>
            <w:proofErr w:type="gramEnd"/>
            <w:r w:rsidRPr="003114FC">
              <w:rPr>
                <w:sz w:val="24"/>
                <w:szCs w:val="24"/>
              </w:rPr>
              <w:t xml:space="preserve"> истраживачки пројекти</w:t>
            </w:r>
            <w:r w:rsidR="00E976F4" w:rsidRPr="003114FC">
              <w:rPr>
                <w:sz w:val="24"/>
                <w:szCs w:val="24"/>
              </w:rPr>
              <w:t xml:space="preserve"> 2</w:t>
            </w:r>
            <w:r w:rsidR="006C09EF">
              <w:rPr>
                <w:sz w:val="24"/>
                <w:szCs w:val="24"/>
              </w:rPr>
              <w:t>.</w:t>
            </w:r>
            <w:r w:rsidR="00E976F4" w:rsidRPr="003114FC">
              <w:rPr>
                <w:sz w:val="24"/>
                <w:szCs w:val="24"/>
              </w:rPr>
              <w:t xml:space="preserve"> део</w:t>
            </w:r>
          </w:p>
        </w:tc>
        <w:tc>
          <w:tcPr>
            <w:tcW w:w="3408" w:type="dxa"/>
          </w:tcPr>
          <w:p w:rsidR="00C7596D" w:rsidRPr="00787985" w:rsidRDefault="00E54E0B" w:rsidP="00E54E0B">
            <w:pPr>
              <w:widowControl/>
              <w:rPr>
                <w:sz w:val="24"/>
                <w:szCs w:val="24"/>
              </w:rPr>
            </w:pPr>
            <w:r>
              <w:rPr>
                <w:sz w:val="24"/>
                <w:szCs w:val="24"/>
              </w:rPr>
              <w:t xml:space="preserve">Студија глобалног оптерeћења болестима. </w:t>
            </w:r>
            <w:r w:rsidR="003631D3">
              <w:rPr>
                <w:sz w:val="24"/>
                <w:szCs w:val="24"/>
              </w:rPr>
              <w:t xml:space="preserve"> М</w:t>
            </w:r>
            <w:r w:rsidR="00C7596D">
              <w:rPr>
                <w:sz w:val="24"/>
                <w:szCs w:val="24"/>
              </w:rPr>
              <w:t>еђународна истраживања у области јавног здравља</w:t>
            </w:r>
            <w:r w:rsidR="00787985">
              <w:rPr>
                <w:sz w:val="24"/>
                <w:szCs w:val="24"/>
              </w:rPr>
              <w:t>.</w:t>
            </w:r>
          </w:p>
        </w:tc>
        <w:tc>
          <w:tcPr>
            <w:tcW w:w="2362" w:type="dxa"/>
          </w:tcPr>
          <w:p w:rsidR="00C7596D" w:rsidRDefault="00163E2F" w:rsidP="00C7596D">
            <w:pPr>
              <w:widowControl/>
              <w:rPr>
                <w:sz w:val="24"/>
                <w:szCs w:val="24"/>
              </w:rPr>
            </w:pPr>
            <w:r>
              <w:rPr>
                <w:sz w:val="24"/>
                <w:szCs w:val="24"/>
                <w:lang w:val="sr-Cyrl-RS"/>
              </w:rPr>
              <w:t>Проф</w:t>
            </w:r>
            <w:r w:rsidR="00C7596D">
              <w:rPr>
                <w:sz w:val="24"/>
                <w:szCs w:val="24"/>
              </w:rPr>
              <w:t>. др Светлана Радевић</w:t>
            </w:r>
          </w:p>
          <w:p w:rsidR="00C7596D" w:rsidRDefault="00C7596D" w:rsidP="00C7596D">
            <w:pPr>
              <w:widowControl/>
              <w:rPr>
                <w:sz w:val="24"/>
                <w:szCs w:val="24"/>
              </w:rPr>
            </w:pPr>
          </w:p>
        </w:tc>
        <w:tc>
          <w:tcPr>
            <w:tcW w:w="891" w:type="dxa"/>
          </w:tcPr>
          <w:p w:rsidR="00C7596D" w:rsidRPr="008F6025" w:rsidRDefault="008F6025" w:rsidP="00C7596D">
            <w:pPr>
              <w:widowControl/>
              <w:rPr>
                <w:sz w:val="24"/>
                <w:szCs w:val="24"/>
              </w:rPr>
            </w:pPr>
            <w:r>
              <w:rPr>
                <w:sz w:val="24"/>
                <w:szCs w:val="24"/>
              </w:rPr>
              <w:t>6</w:t>
            </w:r>
          </w:p>
        </w:tc>
      </w:tr>
      <w:tr w:rsidR="003631D3" w:rsidTr="000D6486">
        <w:tc>
          <w:tcPr>
            <w:tcW w:w="2552" w:type="dxa"/>
          </w:tcPr>
          <w:p w:rsidR="003631D3" w:rsidRPr="003114FC" w:rsidRDefault="003631D3" w:rsidP="003631D3">
            <w:pPr>
              <w:widowControl/>
              <w:rPr>
                <w:sz w:val="24"/>
                <w:szCs w:val="24"/>
              </w:rPr>
            </w:pPr>
            <w:r w:rsidRPr="003114FC">
              <w:rPr>
                <w:sz w:val="24"/>
                <w:szCs w:val="24"/>
              </w:rPr>
              <w:t xml:space="preserve">Истраживања у области јавног здравља </w:t>
            </w:r>
            <w:proofErr w:type="gramStart"/>
            <w:r w:rsidRPr="003114FC">
              <w:rPr>
                <w:sz w:val="24"/>
                <w:szCs w:val="24"/>
              </w:rPr>
              <w:t>и  научно</w:t>
            </w:r>
            <w:proofErr w:type="gramEnd"/>
            <w:r w:rsidRPr="003114FC">
              <w:rPr>
                <w:sz w:val="24"/>
                <w:szCs w:val="24"/>
              </w:rPr>
              <w:t xml:space="preserve"> </w:t>
            </w:r>
            <w:r w:rsidRPr="003114FC">
              <w:rPr>
                <w:sz w:val="24"/>
                <w:szCs w:val="24"/>
              </w:rPr>
              <w:lastRenderedPageBreak/>
              <w:t>истраживачки пројекти</w:t>
            </w:r>
            <w:r>
              <w:rPr>
                <w:sz w:val="24"/>
                <w:szCs w:val="24"/>
              </w:rPr>
              <w:t xml:space="preserve"> </w:t>
            </w:r>
            <w:r w:rsidR="00DB34D3">
              <w:rPr>
                <w:sz w:val="24"/>
                <w:szCs w:val="24"/>
              </w:rPr>
              <w:t>3</w:t>
            </w:r>
            <w:r w:rsidR="006C09EF">
              <w:rPr>
                <w:sz w:val="24"/>
                <w:szCs w:val="24"/>
              </w:rPr>
              <w:t>.</w:t>
            </w:r>
            <w:r w:rsidRPr="003114FC">
              <w:rPr>
                <w:sz w:val="24"/>
                <w:szCs w:val="24"/>
              </w:rPr>
              <w:t xml:space="preserve"> део</w:t>
            </w:r>
          </w:p>
        </w:tc>
        <w:tc>
          <w:tcPr>
            <w:tcW w:w="3408" w:type="dxa"/>
          </w:tcPr>
          <w:p w:rsidR="003631D3" w:rsidRPr="00787985" w:rsidRDefault="003631D3" w:rsidP="003631D3">
            <w:pPr>
              <w:widowControl/>
              <w:rPr>
                <w:sz w:val="24"/>
                <w:szCs w:val="24"/>
              </w:rPr>
            </w:pPr>
            <w:proofErr w:type="gramStart"/>
            <w:r>
              <w:rPr>
                <w:sz w:val="24"/>
                <w:szCs w:val="24"/>
              </w:rPr>
              <w:lastRenderedPageBreak/>
              <w:t>Национална  истраживања</w:t>
            </w:r>
            <w:proofErr w:type="gramEnd"/>
            <w:r>
              <w:rPr>
                <w:sz w:val="24"/>
                <w:szCs w:val="24"/>
              </w:rPr>
              <w:t xml:space="preserve"> у области јавног здравља.</w:t>
            </w:r>
          </w:p>
        </w:tc>
        <w:tc>
          <w:tcPr>
            <w:tcW w:w="2362" w:type="dxa"/>
          </w:tcPr>
          <w:p w:rsidR="003631D3" w:rsidRPr="003631D3" w:rsidRDefault="003631D3" w:rsidP="003631D3">
            <w:pPr>
              <w:widowControl/>
              <w:rPr>
                <w:sz w:val="24"/>
                <w:szCs w:val="24"/>
              </w:rPr>
            </w:pPr>
            <w:r>
              <w:rPr>
                <w:sz w:val="24"/>
                <w:szCs w:val="24"/>
              </w:rPr>
              <w:t>Проф.</w:t>
            </w:r>
            <w:r w:rsidR="00BA4796">
              <w:rPr>
                <w:sz w:val="24"/>
                <w:szCs w:val="24"/>
              </w:rPr>
              <w:t xml:space="preserve"> </w:t>
            </w:r>
            <w:r>
              <w:rPr>
                <w:sz w:val="24"/>
                <w:szCs w:val="24"/>
              </w:rPr>
              <w:t>др Ивана Симић Вукомановић</w:t>
            </w:r>
          </w:p>
          <w:p w:rsidR="003631D3" w:rsidRDefault="003631D3" w:rsidP="003631D3">
            <w:pPr>
              <w:widowControl/>
              <w:rPr>
                <w:sz w:val="24"/>
                <w:szCs w:val="24"/>
              </w:rPr>
            </w:pPr>
          </w:p>
        </w:tc>
        <w:tc>
          <w:tcPr>
            <w:tcW w:w="891" w:type="dxa"/>
          </w:tcPr>
          <w:p w:rsidR="003631D3" w:rsidRPr="008F6025" w:rsidRDefault="00B61B7E" w:rsidP="003631D3">
            <w:pPr>
              <w:widowControl/>
              <w:rPr>
                <w:sz w:val="24"/>
                <w:szCs w:val="24"/>
              </w:rPr>
            </w:pPr>
            <w:r>
              <w:rPr>
                <w:sz w:val="24"/>
                <w:szCs w:val="24"/>
              </w:rPr>
              <w:t>2</w:t>
            </w:r>
          </w:p>
        </w:tc>
      </w:tr>
    </w:tbl>
    <w:p w:rsidR="00C4432E" w:rsidRDefault="00C4432E"/>
    <w:p w:rsidR="00D66510" w:rsidRPr="00D66510" w:rsidRDefault="00D66510">
      <w:pPr>
        <w:sectPr w:rsidR="00D66510" w:rsidRPr="00D66510">
          <w:footerReference w:type="default" r:id="rId25"/>
          <w:pgSz w:w="11920" w:h="16850"/>
          <w:pgMar w:top="1440" w:right="1440" w:bottom="1450" w:left="1440" w:header="0" w:footer="1393" w:gutter="0"/>
          <w:cols w:space="720"/>
          <w:formProt w:val="0"/>
          <w:docGrid w:linePitch="299" w:charSpace="4096"/>
        </w:sectPr>
      </w:pPr>
    </w:p>
    <w:p w:rsidR="00C4432E" w:rsidRDefault="00733468">
      <w:pPr>
        <w:rPr>
          <w:rStyle w:val="markedcontent"/>
          <w:b/>
          <w:sz w:val="24"/>
          <w:szCs w:val="24"/>
        </w:rPr>
      </w:pPr>
      <w:r>
        <w:rPr>
          <w:rStyle w:val="markedcontent"/>
          <w:b/>
          <w:sz w:val="24"/>
          <w:szCs w:val="24"/>
        </w:rPr>
        <w:lastRenderedPageBreak/>
        <w:t>НАЧИН ПОЛАГАЊА СПЕЦИЈАЛИСТИЧКОГ ИСПИТА</w:t>
      </w:r>
    </w:p>
    <w:p w:rsidR="00C4432E" w:rsidRDefault="00C4432E">
      <w:pPr>
        <w:rPr>
          <w:rStyle w:val="markedcontent"/>
          <w:sz w:val="24"/>
          <w:szCs w:val="24"/>
        </w:rPr>
      </w:pPr>
    </w:p>
    <w:p w:rsidR="00C4432E" w:rsidRDefault="00733468">
      <w:pPr>
        <w:jc w:val="both"/>
        <w:rPr>
          <w:sz w:val="24"/>
          <w:szCs w:val="24"/>
        </w:rPr>
      </w:pPr>
      <w:r>
        <w:rPr>
          <w:rStyle w:val="markedcontent"/>
          <w:sz w:val="24"/>
          <w:szCs w:val="24"/>
        </w:rPr>
        <w:t>После сваког дела одслушане теоријске наставе специјализант је обавезан да положи</w:t>
      </w:r>
      <w:r>
        <w:rPr>
          <w:sz w:val="24"/>
          <w:szCs w:val="24"/>
        </w:rPr>
        <w:t xml:space="preserve"> </w:t>
      </w:r>
      <w:r>
        <w:rPr>
          <w:rStyle w:val="markedcontent"/>
          <w:sz w:val="24"/>
          <w:szCs w:val="24"/>
        </w:rPr>
        <w:t>колоквијум и то:</w:t>
      </w:r>
      <w:r>
        <w:rPr>
          <w:sz w:val="24"/>
          <w:szCs w:val="24"/>
        </w:rPr>
        <w:t xml:space="preserve"> </w:t>
      </w:r>
    </w:p>
    <w:p w:rsidR="00C4432E" w:rsidRDefault="00546384">
      <w:pPr>
        <w:jc w:val="both"/>
        <w:rPr>
          <w:sz w:val="24"/>
          <w:szCs w:val="24"/>
        </w:rPr>
      </w:pPr>
      <w:r>
        <w:rPr>
          <w:sz w:val="24"/>
          <w:szCs w:val="24"/>
        </w:rPr>
        <w:t>1. Глобано здравље</w:t>
      </w:r>
      <w:r w:rsidR="00733468">
        <w:rPr>
          <w:sz w:val="24"/>
          <w:szCs w:val="24"/>
        </w:rPr>
        <w:t xml:space="preserve"> и превенција болести</w:t>
      </w:r>
    </w:p>
    <w:p w:rsidR="00F173EB" w:rsidRDefault="00DA468A">
      <w:pPr>
        <w:jc w:val="both"/>
        <w:rPr>
          <w:sz w:val="24"/>
          <w:szCs w:val="24"/>
        </w:rPr>
      </w:pPr>
      <w:r>
        <w:rPr>
          <w:sz w:val="24"/>
          <w:szCs w:val="24"/>
        </w:rPr>
        <w:t xml:space="preserve">2. </w:t>
      </w:r>
      <w:r w:rsidR="00F173EB">
        <w:rPr>
          <w:sz w:val="24"/>
          <w:szCs w:val="24"/>
        </w:rPr>
        <w:t>Процена здравственог стања популације</w:t>
      </w:r>
    </w:p>
    <w:p w:rsidR="00DA468A" w:rsidRDefault="0073665E">
      <w:pPr>
        <w:jc w:val="both"/>
        <w:rPr>
          <w:sz w:val="24"/>
          <w:szCs w:val="24"/>
        </w:rPr>
      </w:pPr>
      <w:r>
        <w:rPr>
          <w:sz w:val="24"/>
          <w:szCs w:val="24"/>
        </w:rPr>
        <w:t>3. Хигијенско еколошки апекти јавног здравља</w:t>
      </w:r>
    </w:p>
    <w:p w:rsidR="0073665E" w:rsidRPr="0073665E" w:rsidRDefault="0073665E">
      <w:pPr>
        <w:jc w:val="both"/>
        <w:rPr>
          <w:sz w:val="24"/>
          <w:szCs w:val="24"/>
        </w:rPr>
      </w:pPr>
      <w:r>
        <w:rPr>
          <w:sz w:val="24"/>
          <w:szCs w:val="24"/>
        </w:rPr>
        <w:t>4. Еидемиолошки аспекти јавног здравља</w:t>
      </w:r>
    </w:p>
    <w:p w:rsidR="00F173EB" w:rsidRDefault="00733468">
      <w:pPr>
        <w:jc w:val="both"/>
        <w:rPr>
          <w:sz w:val="24"/>
          <w:szCs w:val="24"/>
        </w:rPr>
      </w:pPr>
      <w:r>
        <w:rPr>
          <w:sz w:val="24"/>
          <w:szCs w:val="24"/>
        </w:rPr>
        <w:t xml:space="preserve">4. </w:t>
      </w:r>
      <w:r w:rsidR="00F173EB">
        <w:rPr>
          <w:sz w:val="24"/>
          <w:szCs w:val="24"/>
        </w:rPr>
        <w:t xml:space="preserve">Организација и финансирање система здравствене заштите </w:t>
      </w:r>
    </w:p>
    <w:p w:rsidR="00C4432E" w:rsidRDefault="00733468">
      <w:pPr>
        <w:jc w:val="both"/>
        <w:rPr>
          <w:sz w:val="24"/>
          <w:szCs w:val="24"/>
        </w:rPr>
      </w:pPr>
      <w:r>
        <w:rPr>
          <w:sz w:val="24"/>
          <w:szCs w:val="24"/>
        </w:rPr>
        <w:t xml:space="preserve">5. Здравствена политика и </w:t>
      </w:r>
      <w:r w:rsidR="00DA468A">
        <w:rPr>
          <w:sz w:val="24"/>
          <w:szCs w:val="24"/>
        </w:rPr>
        <w:t>стратешко руковођење</w:t>
      </w:r>
      <w:r>
        <w:rPr>
          <w:sz w:val="24"/>
          <w:szCs w:val="24"/>
        </w:rPr>
        <w:t xml:space="preserve"> </w:t>
      </w:r>
    </w:p>
    <w:p w:rsidR="00C4432E" w:rsidRPr="00F173EB" w:rsidRDefault="00733468">
      <w:pPr>
        <w:jc w:val="both"/>
        <w:rPr>
          <w:sz w:val="24"/>
          <w:szCs w:val="24"/>
        </w:rPr>
      </w:pPr>
      <w:r>
        <w:rPr>
          <w:sz w:val="24"/>
          <w:szCs w:val="24"/>
        </w:rPr>
        <w:t>6. Промоција здравља</w:t>
      </w:r>
      <w:r w:rsidR="00F173EB">
        <w:rPr>
          <w:sz w:val="24"/>
          <w:szCs w:val="24"/>
        </w:rPr>
        <w:t xml:space="preserve"> </w:t>
      </w:r>
      <w:r w:rsidR="00DA468A">
        <w:rPr>
          <w:sz w:val="24"/>
          <w:szCs w:val="24"/>
        </w:rPr>
        <w:t>и мултисектторска сарадња</w:t>
      </w:r>
    </w:p>
    <w:p w:rsidR="00C4432E" w:rsidRDefault="00C4432E">
      <w:pPr>
        <w:jc w:val="both"/>
        <w:rPr>
          <w:sz w:val="24"/>
          <w:szCs w:val="24"/>
        </w:rPr>
      </w:pPr>
    </w:p>
    <w:p w:rsidR="00C4432E" w:rsidRDefault="00733468">
      <w:pPr>
        <w:pStyle w:val="BodyText"/>
        <w:jc w:val="both"/>
        <w:rPr>
          <w:b/>
          <w:sz w:val="24"/>
          <w:szCs w:val="24"/>
        </w:rPr>
      </w:pPr>
      <w:r>
        <w:rPr>
          <w:sz w:val="24"/>
          <w:szCs w:val="24"/>
        </w:rPr>
        <w:t>Услов за полагање завршног дела</w:t>
      </w:r>
      <w:r w:rsidR="00F2596C">
        <w:rPr>
          <w:sz w:val="24"/>
          <w:szCs w:val="24"/>
        </w:rPr>
        <w:t xml:space="preserve"> испита су претходно положених 7</w:t>
      </w:r>
      <w:r>
        <w:rPr>
          <w:sz w:val="24"/>
          <w:szCs w:val="24"/>
        </w:rPr>
        <w:t xml:space="preserve"> колоквијума. Пре усменог дела сваког колоквијума кандидат полаже тест провере знања од 20 питања из поменутих области, брани семинарски рад из једне од области обухваћених колоквијумом. Кандидат је положио тест уколико је освојио више од 60% поена. Услов за полагање усменог дела колоквијума је претходно положен тест. Усмени део колоквијума се састоји из 3 питања из области колоквијума која се извлаче пред почетак полагања колоквијума. Колоквијуми се полажу код једног од предметних наставника из одговарајуће области, који доноси закључну оцену.</w:t>
      </w:r>
    </w:p>
    <w:p w:rsidR="00C4432E" w:rsidRDefault="00C4432E">
      <w:pPr>
        <w:jc w:val="both"/>
        <w:rPr>
          <w:sz w:val="24"/>
          <w:szCs w:val="24"/>
          <w:lang w:val="ru-RU"/>
        </w:rPr>
      </w:pPr>
    </w:p>
    <w:p w:rsidR="00C4432E" w:rsidRDefault="00733468">
      <w:pPr>
        <w:jc w:val="both"/>
        <w:rPr>
          <w:sz w:val="24"/>
          <w:szCs w:val="24"/>
        </w:rPr>
      </w:pPr>
      <w:r>
        <w:rPr>
          <w:sz w:val="24"/>
          <w:szCs w:val="24"/>
        </w:rPr>
        <w:t xml:space="preserve">Специјалистички испит и колоквијуми се пријављују у постдипломској служби на Факултету од 25. </w:t>
      </w:r>
      <w:proofErr w:type="gramStart"/>
      <w:r>
        <w:rPr>
          <w:sz w:val="24"/>
          <w:szCs w:val="24"/>
        </w:rPr>
        <w:t>до</w:t>
      </w:r>
      <w:proofErr w:type="gramEnd"/>
      <w:r>
        <w:rPr>
          <w:sz w:val="24"/>
          <w:szCs w:val="24"/>
        </w:rPr>
        <w:t xml:space="preserve"> 30. </w:t>
      </w:r>
      <w:proofErr w:type="gramStart"/>
      <w:r>
        <w:rPr>
          <w:sz w:val="24"/>
          <w:szCs w:val="24"/>
        </w:rPr>
        <w:t>у</w:t>
      </w:r>
      <w:proofErr w:type="gramEnd"/>
      <w:r>
        <w:rPr>
          <w:sz w:val="24"/>
          <w:szCs w:val="24"/>
        </w:rPr>
        <w:t xml:space="preserve"> месецу за следећи месец у коме се планира полагање испита до 10. </w:t>
      </w:r>
      <w:proofErr w:type="gramStart"/>
      <w:r>
        <w:rPr>
          <w:sz w:val="24"/>
          <w:szCs w:val="24"/>
        </w:rPr>
        <w:t>у</w:t>
      </w:r>
      <w:proofErr w:type="gramEnd"/>
      <w:r>
        <w:rPr>
          <w:sz w:val="24"/>
          <w:szCs w:val="24"/>
        </w:rPr>
        <w:t xml:space="preserve"> месецу. </w:t>
      </w:r>
    </w:p>
    <w:p w:rsidR="00C4432E" w:rsidRDefault="00733468">
      <w:pPr>
        <w:jc w:val="both"/>
        <w:rPr>
          <w:sz w:val="24"/>
          <w:szCs w:val="24"/>
        </w:rPr>
      </w:pPr>
      <w:r>
        <w:rPr>
          <w:sz w:val="24"/>
          <w:szCs w:val="24"/>
        </w:rPr>
        <w:t xml:space="preserve">Кандидат стиче право да полаже испит уколико је претходно положио све колоквијуме предвиђене програмом. </w:t>
      </w:r>
    </w:p>
    <w:p w:rsidR="00C4432E" w:rsidRDefault="00C4432E">
      <w:pPr>
        <w:jc w:val="both"/>
        <w:rPr>
          <w:sz w:val="24"/>
          <w:szCs w:val="24"/>
        </w:rPr>
      </w:pPr>
    </w:p>
    <w:p w:rsidR="00C4432E" w:rsidRDefault="00733468">
      <w:pPr>
        <w:jc w:val="both"/>
        <w:rPr>
          <w:sz w:val="24"/>
          <w:szCs w:val="24"/>
        </w:rPr>
      </w:pPr>
      <w:r>
        <w:rPr>
          <w:b/>
          <w:bCs/>
          <w:sz w:val="24"/>
          <w:szCs w:val="24"/>
        </w:rPr>
        <w:t xml:space="preserve">СПЕЦИЈАЛИСТИЧКИ ИСПИТ: </w:t>
      </w:r>
      <w:r>
        <w:rPr>
          <w:sz w:val="24"/>
          <w:szCs w:val="24"/>
        </w:rPr>
        <w:t xml:space="preserve">По завршеном специјалистичком стажу специјализант подноси пријаву за полагање специјалистичког испита. </w:t>
      </w:r>
    </w:p>
    <w:p w:rsidR="00C4432E" w:rsidRDefault="00733468">
      <w:pPr>
        <w:jc w:val="both"/>
        <w:rPr>
          <w:sz w:val="24"/>
          <w:szCs w:val="24"/>
        </w:rPr>
      </w:pPr>
      <w:r>
        <w:rPr>
          <w:sz w:val="24"/>
          <w:szCs w:val="24"/>
        </w:rPr>
        <w:t xml:space="preserve">Специјалистички испит састоји се из три дела, и то: </w:t>
      </w:r>
    </w:p>
    <w:p w:rsidR="00C4432E" w:rsidRDefault="00C4432E">
      <w:pPr>
        <w:jc w:val="both"/>
        <w:rPr>
          <w:sz w:val="24"/>
          <w:szCs w:val="24"/>
        </w:rPr>
      </w:pPr>
    </w:p>
    <w:p w:rsidR="00C4432E" w:rsidRDefault="00711D21">
      <w:pPr>
        <w:jc w:val="both"/>
        <w:rPr>
          <w:sz w:val="24"/>
          <w:szCs w:val="24"/>
        </w:rPr>
      </w:pPr>
      <w:r>
        <w:rPr>
          <w:b/>
          <w:bCs/>
          <w:sz w:val="24"/>
          <w:szCs w:val="24"/>
        </w:rPr>
        <w:t xml:space="preserve">1) </w:t>
      </w:r>
      <w:proofErr w:type="gramStart"/>
      <w:r>
        <w:rPr>
          <w:b/>
          <w:bCs/>
          <w:sz w:val="24"/>
          <w:szCs w:val="24"/>
        </w:rPr>
        <w:t>т</w:t>
      </w:r>
      <w:r w:rsidR="00733468">
        <w:rPr>
          <w:b/>
          <w:bCs/>
          <w:sz w:val="24"/>
          <w:szCs w:val="24"/>
        </w:rPr>
        <w:t>еста</w:t>
      </w:r>
      <w:proofErr w:type="gramEnd"/>
      <w:r w:rsidR="00733468">
        <w:rPr>
          <w:b/>
          <w:bCs/>
          <w:sz w:val="24"/>
          <w:szCs w:val="24"/>
        </w:rPr>
        <w:t xml:space="preserve"> </w:t>
      </w:r>
    </w:p>
    <w:p w:rsidR="00C4432E" w:rsidRDefault="00733468">
      <w:pPr>
        <w:jc w:val="both"/>
        <w:rPr>
          <w:sz w:val="24"/>
          <w:szCs w:val="24"/>
        </w:rPr>
      </w:pPr>
      <w:r>
        <w:rPr>
          <w:sz w:val="24"/>
          <w:szCs w:val="24"/>
        </w:rPr>
        <w:t xml:space="preserve">Тест садржи 20 питања из области здравствене заштите у оквиру специјализације.У тесту морају бити заступљене све области здравствене заштите у оквиру специјализације (банка тест </w:t>
      </w:r>
    </w:p>
    <w:p w:rsidR="00C4432E" w:rsidRDefault="00733468">
      <w:pPr>
        <w:jc w:val="both"/>
        <w:rPr>
          <w:sz w:val="24"/>
          <w:szCs w:val="24"/>
        </w:rPr>
      </w:pPr>
      <w:proofErr w:type="gramStart"/>
      <w:r>
        <w:rPr>
          <w:sz w:val="24"/>
          <w:szCs w:val="24"/>
        </w:rPr>
        <w:t>питања</w:t>
      </w:r>
      <w:proofErr w:type="gramEnd"/>
      <w:r>
        <w:rPr>
          <w:sz w:val="24"/>
          <w:szCs w:val="24"/>
        </w:rPr>
        <w:t xml:space="preserve">). Специјализант мора тачно одговорити на најмање 60% питања у тесту да би био оцењен позитивно. Положен тест је услов наставка специјалистичког испита. </w:t>
      </w:r>
    </w:p>
    <w:p w:rsidR="00C4432E" w:rsidRDefault="00C4432E">
      <w:pPr>
        <w:jc w:val="both"/>
        <w:rPr>
          <w:sz w:val="24"/>
          <w:szCs w:val="24"/>
        </w:rPr>
      </w:pPr>
    </w:p>
    <w:p w:rsidR="00C4432E" w:rsidRDefault="00733468">
      <w:pPr>
        <w:jc w:val="both"/>
        <w:rPr>
          <w:sz w:val="24"/>
          <w:szCs w:val="24"/>
        </w:rPr>
      </w:pPr>
      <w:r>
        <w:rPr>
          <w:b/>
          <w:bCs/>
          <w:sz w:val="24"/>
          <w:szCs w:val="24"/>
        </w:rPr>
        <w:t xml:space="preserve">2) </w:t>
      </w:r>
      <w:proofErr w:type="gramStart"/>
      <w:r>
        <w:rPr>
          <w:b/>
          <w:bCs/>
          <w:sz w:val="24"/>
          <w:szCs w:val="24"/>
        </w:rPr>
        <w:t>практичног</w:t>
      </w:r>
      <w:proofErr w:type="gramEnd"/>
      <w:r>
        <w:rPr>
          <w:b/>
          <w:bCs/>
          <w:sz w:val="24"/>
          <w:szCs w:val="24"/>
        </w:rPr>
        <w:t xml:space="preserve"> дела испита </w:t>
      </w:r>
    </w:p>
    <w:p w:rsidR="00C4432E" w:rsidRDefault="00733468">
      <w:pPr>
        <w:jc w:val="both"/>
        <w:rPr>
          <w:sz w:val="24"/>
          <w:szCs w:val="24"/>
        </w:rPr>
      </w:pPr>
      <w:r>
        <w:rPr>
          <w:sz w:val="24"/>
          <w:szCs w:val="24"/>
        </w:rPr>
        <w:t xml:space="preserve">Специјализант полаже на дан полагања усменог испита одбраном специјалистичког рада. Тема специјалистичког рада се бира у договору са ментором. </w:t>
      </w:r>
    </w:p>
    <w:p w:rsidR="00C4432E" w:rsidRDefault="00C4432E">
      <w:pPr>
        <w:jc w:val="both"/>
        <w:rPr>
          <w:sz w:val="24"/>
          <w:szCs w:val="24"/>
        </w:rPr>
      </w:pPr>
    </w:p>
    <w:p w:rsidR="00C4432E" w:rsidRDefault="00711D21">
      <w:pPr>
        <w:jc w:val="both"/>
        <w:rPr>
          <w:sz w:val="24"/>
          <w:szCs w:val="24"/>
        </w:rPr>
      </w:pPr>
      <w:r>
        <w:rPr>
          <w:b/>
          <w:bCs/>
          <w:sz w:val="24"/>
          <w:szCs w:val="24"/>
        </w:rPr>
        <w:t xml:space="preserve">3) </w:t>
      </w:r>
      <w:proofErr w:type="gramStart"/>
      <w:r>
        <w:rPr>
          <w:b/>
          <w:bCs/>
          <w:sz w:val="24"/>
          <w:szCs w:val="24"/>
        </w:rPr>
        <w:t>у</w:t>
      </w:r>
      <w:r w:rsidR="00733468">
        <w:rPr>
          <w:b/>
          <w:bCs/>
          <w:sz w:val="24"/>
          <w:szCs w:val="24"/>
        </w:rPr>
        <w:t>сменог</w:t>
      </w:r>
      <w:proofErr w:type="gramEnd"/>
      <w:r w:rsidR="00733468">
        <w:rPr>
          <w:b/>
          <w:bCs/>
          <w:sz w:val="24"/>
          <w:szCs w:val="24"/>
        </w:rPr>
        <w:t xml:space="preserve"> испита </w:t>
      </w:r>
    </w:p>
    <w:p w:rsidR="00C4432E" w:rsidRDefault="00733468">
      <w:pPr>
        <w:jc w:val="both"/>
        <w:rPr>
          <w:sz w:val="24"/>
          <w:szCs w:val="24"/>
        </w:rPr>
      </w:pPr>
      <w:r>
        <w:rPr>
          <w:sz w:val="24"/>
          <w:szCs w:val="24"/>
        </w:rPr>
        <w:t>Чланови комисије појединачно оцењују одговоре кандидата на свако постављено питање, оценама од пет до десет. Сматра се да је кандидат положио усмени испит ако је на испиту остварио просечну оцену најмање шест.</w:t>
      </w:r>
    </w:p>
    <w:p w:rsidR="00C4432E" w:rsidRDefault="00C4432E">
      <w:pPr>
        <w:jc w:val="both"/>
        <w:rPr>
          <w:sz w:val="24"/>
          <w:szCs w:val="24"/>
        </w:rPr>
      </w:pPr>
    </w:p>
    <w:p w:rsidR="00C4432E" w:rsidRDefault="00C4432E">
      <w:pPr>
        <w:jc w:val="both"/>
        <w:rPr>
          <w:sz w:val="24"/>
          <w:szCs w:val="24"/>
        </w:rPr>
      </w:pPr>
    </w:p>
    <w:p w:rsidR="00C4432E" w:rsidRDefault="00C4432E">
      <w:pPr>
        <w:jc w:val="both"/>
        <w:rPr>
          <w:sz w:val="24"/>
          <w:szCs w:val="24"/>
        </w:rPr>
      </w:pPr>
    </w:p>
    <w:p w:rsidR="00C4432E" w:rsidRDefault="00C4432E">
      <w:pPr>
        <w:jc w:val="both"/>
        <w:rPr>
          <w:sz w:val="24"/>
          <w:szCs w:val="24"/>
        </w:rPr>
      </w:pPr>
    </w:p>
    <w:p w:rsidR="00711D21" w:rsidRDefault="00711D21">
      <w:pPr>
        <w:spacing w:line="360" w:lineRule="auto"/>
        <w:rPr>
          <w:b/>
          <w:bCs/>
          <w:sz w:val="24"/>
          <w:szCs w:val="24"/>
        </w:rPr>
      </w:pPr>
    </w:p>
    <w:p w:rsidR="00C4432E" w:rsidRDefault="00733468">
      <w:pPr>
        <w:spacing w:line="360" w:lineRule="auto"/>
        <w:rPr>
          <w:b/>
          <w:bCs/>
          <w:sz w:val="24"/>
          <w:szCs w:val="24"/>
        </w:rPr>
      </w:pPr>
      <w:r>
        <w:rPr>
          <w:b/>
          <w:bCs/>
          <w:sz w:val="24"/>
          <w:szCs w:val="24"/>
        </w:rPr>
        <w:t>Коначна оцена се формира на следећи начин:</w:t>
      </w:r>
    </w:p>
    <w:tbl>
      <w:tblPr>
        <w:tblStyle w:val="TableGrid"/>
        <w:tblW w:w="9256" w:type="dxa"/>
        <w:tblLayout w:type="fixed"/>
        <w:tblLook w:val="04A0" w:firstRow="1" w:lastRow="0" w:firstColumn="1" w:lastColumn="0" w:noHBand="0" w:noVBand="1"/>
      </w:tblPr>
      <w:tblGrid>
        <w:gridCol w:w="2925"/>
        <w:gridCol w:w="3340"/>
        <w:gridCol w:w="2991"/>
      </w:tblGrid>
      <w:tr w:rsidR="00C4432E">
        <w:trPr>
          <w:trHeight w:val="487"/>
        </w:trPr>
        <w:tc>
          <w:tcPr>
            <w:tcW w:w="2925" w:type="dxa"/>
            <w:vMerge w:val="restart"/>
            <w:vAlign w:val="center"/>
          </w:tcPr>
          <w:p w:rsidR="00C4432E" w:rsidRDefault="00733468">
            <w:pPr>
              <w:pStyle w:val="Default"/>
              <w:widowControl w:val="0"/>
              <w:jc w:val="center"/>
              <w:rPr>
                <w:lang w:val="ru-RU"/>
              </w:rPr>
            </w:pPr>
            <w:r>
              <w:rPr>
                <w:b/>
                <w:bCs/>
              </w:rPr>
              <w:t>ИСПИТ</w:t>
            </w:r>
          </w:p>
        </w:tc>
        <w:tc>
          <w:tcPr>
            <w:tcW w:w="6331" w:type="dxa"/>
            <w:gridSpan w:val="2"/>
            <w:vAlign w:val="center"/>
          </w:tcPr>
          <w:p w:rsidR="00C4432E" w:rsidRDefault="00733468">
            <w:pPr>
              <w:pStyle w:val="Default"/>
              <w:widowControl w:val="0"/>
              <w:jc w:val="center"/>
              <w:rPr>
                <w:lang w:val="ru-RU"/>
              </w:rPr>
            </w:pPr>
            <w:r>
              <w:rPr>
                <w:b/>
                <w:bCs/>
              </w:rPr>
              <w:t>МАКСИМАЛНА ОЦЕНА</w:t>
            </w:r>
          </w:p>
        </w:tc>
      </w:tr>
      <w:tr w:rsidR="00C4432E">
        <w:trPr>
          <w:trHeight w:val="426"/>
        </w:trPr>
        <w:tc>
          <w:tcPr>
            <w:tcW w:w="2925" w:type="dxa"/>
            <w:vMerge/>
            <w:vAlign w:val="center"/>
          </w:tcPr>
          <w:p w:rsidR="00C4432E" w:rsidRDefault="00C4432E">
            <w:pPr>
              <w:widowControl/>
              <w:spacing w:line="360" w:lineRule="auto"/>
              <w:jc w:val="center"/>
              <w:rPr>
                <w:sz w:val="24"/>
                <w:szCs w:val="24"/>
              </w:rPr>
            </w:pPr>
          </w:p>
        </w:tc>
        <w:tc>
          <w:tcPr>
            <w:tcW w:w="3340" w:type="dxa"/>
            <w:vAlign w:val="center"/>
          </w:tcPr>
          <w:p w:rsidR="00C4432E" w:rsidRDefault="00733468">
            <w:pPr>
              <w:pStyle w:val="Default"/>
              <w:widowControl w:val="0"/>
              <w:jc w:val="center"/>
              <w:rPr>
                <w:lang w:val="ru-RU"/>
              </w:rPr>
            </w:pPr>
            <w:r>
              <w:rPr>
                <w:b/>
                <w:bCs/>
              </w:rPr>
              <w:t>завршни испит</w:t>
            </w:r>
          </w:p>
        </w:tc>
        <w:tc>
          <w:tcPr>
            <w:tcW w:w="2991" w:type="dxa"/>
            <w:vAlign w:val="center"/>
          </w:tcPr>
          <w:p w:rsidR="00C4432E" w:rsidRDefault="00733468">
            <w:pPr>
              <w:pStyle w:val="Default"/>
              <w:widowControl w:val="0"/>
              <w:jc w:val="center"/>
              <w:rPr>
                <w:lang w:val="ru-RU"/>
              </w:rPr>
            </w:pPr>
            <w:r>
              <w:rPr>
                <w:b/>
                <w:bCs/>
              </w:rPr>
              <w:t>УСЛОВ</w:t>
            </w:r>
          </w:p>
        </w:tc>
      </w:tr>
      <w:tr w:rsidR="00C4432E" w:rsidTr="00C25D08">
        <w:trPr>
          <w:trHeight w:val="552"/>
        </w:trPr>
        <w:tc>
          <w:tcPr>
            <w:tcW w:w="2925" w:type="dxa"/>
            <w:vAlign w:val="center"/>
          </w:tcPr>
          <w:p w:rsidR="00C4432E" w:rsidRDefault="00733468">
            <w:pPr>
              <w:pStyle w:val="Default"/>
              <w:widowControl w:val="0"/>
              <w:rPr>
                <w:lang w:val="ru-RU"/>
              </w:rPr>
            </w:pPr>
            <w:r>
              <w:rPr>
                <w:b/>
                <w:bCs/>
              </w:rPr>
              <w:t>ТЕСТ</w:t>
            </w:r>
          </w:p>
        </w:tc>
        <w:tc>
          <w:tcPr>
            <w:tcW w:w="3340" w:type="dxa"/>
            <w:vAlign w:val="center"/>
          </w:tcPr>
          <w:p w:rsidR="00C4432E" w:rsidRDefault="00733468">
            <w:pPr>
              <w:pStyle w:val="Default"/>
              <w:widowControl w:val="0"/>
              <w:rPr>
                <w:lang w:val="ru-RU"/>
              </w:rPr>
            </w:pPr>
            <w:r>
              <w:rPr>
                <w:b/>
                <w:bCs/>
              </w:rPr>
              <w:t>20 ПИТАЊА</w:t>
            </w:r>
          </w:p>
        </w:tc>
        <w:tc>
          <w:tcPr>
            <w:tcW w:w="2991" w:type="dxa"/>
            <w:vAlign w:val="center"/>
          </w:tcPr>
          <w:p w:rsidR="00C4432E" w:rsidRDefault="00733468">
            <w:pPr>
              <w:pStyle w:val="Default"/>
              <w:widowControl w:val="0"/>
              <w:rPr>
                <w:lang w:val="ru-RU"/>
              </w:rPr>
            </w:pPr>
            <w:r>
              <w:rPr>
                <w:b/>
                <w:bCs/>
              </w:rPr>
              <w:t>МИНИМАЛНО 12 ТАЧНИХ ОДГОВОРА</w:t>
            </w:r>
          </w:p>
        </w:tc>
      </w:tr>
      <w:tr w:rsidR="00C4432E" w:rsidTr="00C25D08">
        <w:trPr>
          <w:trHeight w:val="552"/>
        </w:trPr>
        <w:tc>
          <w:tcPr>
            <w:tcW w:w="2925" w:type="dxa"/>
            <w:vAlign w:val="center"/>
          </w:tcPr>
          <w:p w:rsidR="00C4432E" w:rsidRDefault="00733468">
            <w:pPr>
              <w:pStyle w:val="Default"/>
              <w:widowControl w:val="0"/>
              <w:rPr>
                <w:lang w:val="ru-RU"/>
              </w:rPr>
            </w:pPr>
            <w:r>
              <w:rPr>
                <w:b/>
                <w:bCs/>
              </w:rPr>
              <w:t>2. ПРАКТИЧНИ ДЕО</w:t>
            </w:r>
          </w:p>
        </w:tc>
        <w:tc>
          <w:tcPr>
            <w:tcW w:w="3340" w:type="dxa"/>
            <w:vAlign w:val="center"/>
          </w:tcPr>
          <w:p w:rsidR="00C4432E" w:rsidRDefault="00733468">
            <w:pPr>
              <w:pStyle w:val="Default"/>
              <w:widowControl w:val="0"/>
              <w:rPr>
                <w:lang w:val="ru-RU"/>
              </w:rPr>
            </w:pPr>
            <w:r>
              <w:rPr>
                <w:b/>
                <w:bCs/>
              </w:rPr>
              <w:t>СПЕЦИЈАЛИСТИЧКИ РАД</w:t>
            </w:r>
          </w:p>
        </w:tc>
        <w:tc>
          <w:tcPr>
            <w:tcW w:w="2991" w:type="dxa"/>
            <w:vAlign w:val="center"/>
          </w:tcPr>
          <w:p w:rsidR="00C4432E" w:rsidRDefault="00C4432E">
            <w:pPr>
              <w:widowControl/>
              <w:spacing w:line="360" w:lineRule="auto"/>
              <w:rPr>
                <w:sz w:val="24"/>
                <w:szCs w:val="24"/>
              </w:rPr>
            </w:pPr>
          </w:p>
        </w:tc>
      </w:tr>
      <w:tr w:rsidR="00C4432E" w:rsidTr="00C25D08">
        <w:trPr>
          <w:trHeight w:val="552"/>
        </w:trPr>
        <w:tc>
          <w:tcPr>
            <w:tcW w:w="2925" w:type="dxa"/>
            <w:vAlign w:val="center"/>
          </w:tcPr>
          <w:p w:rsidR="00C4432E" w:rsidRDefault="00733468">
            <w:pPr>
              <w:pStyle w:val="Default"/>
              <w:widowControl w:val="0"/>
              <w:rPr>
                <w:lang w:val="ru-RU"/>
              </w:rPr>
            </w:pPr>
            <w:r>
              <w:rPr>
                <w:b/>
                <w:bCs/>
              </w:rPr>
              <w:t>3. УСМЕНИ ДЕО</w:t>
            </w:r>
          </w:p>
        </w:tc>
        <w:tc>
          <w:tcPr>
            <w:tcW w:w="3340" w:type="dxa"/>
            <w:vAlign w:val="center"/>
          </w:tcPr>
          <w:p w:rsidR="00C4432E" w:rsidRDefault="00733468">
            <w:pPr>
              <w:pStyle w:val="Default"/>
              <w:widowControl w:val="0"/>
              <w:rPr>
                <w:lang w:val="ru-RU"/>
              </w:rPr>
            </w:pPr>
            <w:r>
              <w:rPr>
                <w:b/>
                <w:bCs/>
              </w:rPr>
              <w:t>9 ПИТАЊА</w:t>
            </w:r>
          </w:p>
        </w:tc>
        <w:tc>
          <w:tcPr>
            <w:tcW w:w="2991" w:type="dxa"/>
            <w:vAlign w:val="center"/>
          </w:tcPr>
          <w:p w:rsidR="00C4432E" w:rsidRDefault="00C4432E" w:rsidP="00C25D08">
            <w:pPr>
              <w:pStyle w:val="Default"/>
              <w:widowControl w:val="0"/>
              <w:rPr>
                <w:lang w:val="ru-RU"/>
              </w:rPr>
            </w:pPr>
          </w:p>
        </w:tc>
      </w:tr>
      <w:tr w:rsidR="00C4432E">
        <w:tc>
          <w:tcPr>
            <w:tcW w:w="2925" w:type="dxa"/>
            <w:vAlign w:val="center"/>
          </w:tcPr>
          <w:p w:rsidR="00C4432E" w:rsidRDefault="00733468">
            <w:pPr>
              <w:pStyle w:val="Default"/>
              <w:widowControl w:val="0"/>
              <w:rPr>
                <w:lang w:val="ru-RU"/>
              </w:rPr>
            </w:pPr>
            <w:r>
              <w:rPr>
                <w:b/>
                <w:bCs/>
              </w:rPr>
              <w:t>Σ</w:t>
            </w:r>
          </w:p>
        </w:tc>
        <w:tc>
          <w:tcPr>
            <w:tcW w:w="3340" w:type="dxa"/>
            <w:vAlign w:val="center"/>
          </w:tcPr>
          <w:p w:rsidR="00C4432E" w:rsidRDefault="00C4432E">
            <w:pPr>
              <w:widowControl/>
              <w:spacing w:line="360" w:lineRule="auto"/>
              <w:rPr>
                <w:sz w:val="24"/>
                <w:szCs w:val="24"/>
              </w:rPr>
            </w:pPr>
          </w:p>
        </w:tc>
        <w:tc>
          <w:tcPr>
            <w:tcW w:w="2991" w:type="dxa"/>
            <w:vAlign w:val="center"/>
          </w:tcPr>
          <w:p w:rsidR="00C4432E" w:rsidRPr="00C25D08" w:rsidRDefault="00C25D08">
            <w:pPr>
              <w:pStyle w:val="Default"/>
              <w:widowControl w:val="0"/>
            </w:pPr>
            <w:r>
              <w:rPr>
                <w:b/>
                <w:bCs/>
              </w:rPr>
              <w:t>3-5</w:t>
            </w:r>
          </w:p>
        </w:tc>
      </w:tr>
    </w:tbl>
    <w:p w:rsidR="00C4432E" w:rsidRDefault="00C4432E">
      <w:pPr>
        <w:spacing w:line="360" w:lineRule="auto"/>
        <w:rPr>
          <w:sz w:val="24"/>
          <w:szCs w:val="24"/>
        </w:rPr>
      </w:pPr>
    </w:p>
    <w:p w:rsidR="00C4432E" w:rsidRDefault="00C4432E">
      <w:pPr>
        <w:spacing w:line="276" w:lineRule="auto"/>
        <w:jc w:val="both"/>
        <w:rPr>
          <w:rStyle w:val="markedcontent"/>
          <w:sz w:val="24"/>
          <w:szCs w:val="24"/>
        </w:rPr>
      </w:pPr>
    </w:p>
    <w:p w:rsidR="00C4432E" w:rsidRDefault="00C4432E">
      <w:pPr>
        <w:spacing w:line="276" w:lineRule="auto"/>
        <w:jc w:val="both"/>
        <w:rPr>
          <w:rStyle w:val="markedcontent"/>
          <w:sz w:val="24"/>
          <w:szCs w:val="24"/>
        </w:rPr>
      </w:pPr>
    </w:p>
    <w:p w:rsidR="00711D21" w:rsidRDefault="00733468">
      <w:pPr>
        <w:widowControl/>
        <w:rPr>
          <w:sz w:val="24"/>
          <w:szCs w:val="24"/>
        </w:rPr>
      </w:pPr>
      <w:r>
        <w:rPr>
          <w:sz w:val="24"/>
          <w:szCs w:val="24"/>
        </w:rPr>
        <w:t xml:space="preserve">Комисије за полагање специјалистичког испита из гране медицине Јавно </w:t>
      </w:r>
      <w:proofErr w:type="gramStart"/>
      <w:r>
        <w:rPr>
          <w:sz w:val="24"/>
          <w:szCs w:val="24"/>
        </w:rPr>
        <w:t>здравље  у</w:t>
      </w:r>
      <w:proofErr w:type="gramEnd"/>
      <w:r>
        <w:rPr>
          <w:sz w:val="24"/>
          <w:szCs w:val="24"/>
        </w:rPr>
        <w:t xml:space="preserve"> саставу:</w:t>
      </w:r>
    </w:p>
    <w:p w:rsidR="00C4432E" w:rsidRPr="00333D12" w:rsidRDefault="00733468">
      <w:pPr>
        <w:widowControl/>
        <w:rPr>
          <w:sz w:val="24"/>
          <w:szCs w:val="24"/>
          <w:lang w:val="sr-Cyrl-BA"/>
        </w:rPr>
      </w:pPr>
      <w:r>
        <w:rPr>
          <w:sz w:val="24"/>
          <w:szCs w:val="24"/>
        </w:rPr>
        <w:br/>
        <w:t>Комисија 1.</w:t>
      </w:r>
      <w:r>
        <w:rPr>
          <w:b/>
          <w:sz w:val="24"/>
          <w:szCs w:val="24"/>
        </w:rPr>
        <w:br/>
      </w:r>
      <w:r>
        <w:rPr>
          <w:sz w:val="24"/>
          <w:szCs w:val="24"/>
        </w:rPr>
        <w:t xml:space="preserve">1. </w:t>
      </w:r>
      <w:proofErr w:type="gramStart"/>
      <w:r>
        <w:rPr>
          <w:sz w:val="24"/>
          <w:szCs w:val="24"/>
        </w:rPr>
        <w:t>проф</w:t>
      </w:r>
      <w:proofErr w:type="gramEnd"/>
      <w:r>
        <w:rPr>
          <w:sz w:val="24"/>
          <w:szCs w:val="24"/>
        </w:rPr>
        <w:t xml:space="preserve">. </w:t>
      </w:r>
      <w:proofErr w:type="gramStart"/>
      <w:r>
        <w:rPr>
          <w:sz w:val="24"/>
          <w:szCs w:val="24"/>
        </w:rPr>
        <w:t>др</w:t>
      </w:r>
      <w:proofErr w:type="gramEnd"/>
      <w:r>
        <w:rPr>
          <w:sz w:val="24"/>
          <w:szCs w:val="24"/>
        </w:rPr>
        <w:t xml:space="preserve"> Сања Коцић,</w:t>
      </w:r>
      <w:r>
        <w:rPr>
          <w:sz w:val="24"/>
          <w:szCs w:val="24"/>
        </w:rPr>
        <w:br/>
        <w:t xml:space="preserve">2. </w:t>
      </w:r>
      <w:proofErr w:type="gramStart"/>
      <w:r w:rsidR="00333D12">
        <w:rPr>
          <w:sz w:val="24"/>
          <w:szCs w:val="24"/>
        </w:rPr>
        <w:t>проф</w:t>
      </w:r>
      <w:proofErr w:type="gramEnd"/>
      <w:r w:rsidR="00333D12">
        <w:rPr>
          <w:sz w:val="24"/>
          <w:szCs w:val="24"/>
        </w:rPr>
        <w:t xml:space="preserve">. </w:t>
      </w:r>
      <w:proofErr w:type="gramStart"/>
      <w:r w:rsidR="00333D12">
        <w:rPr>
          <w:sz w:val="24"/>
          <w:szCs w:val="24"/>
        </w:rPr>
        <w:t>др</w:t>
      </w:r>
      <w:proofErr w:type="gramEnd"/>
      <w:r w:rsidR="00333D12">
        <w:rPr>
          <w:sz w:val="24"/>
          <w:szCs w:val="24"/>
        </w:rPr>
        <w:t xml:space="preserve"> Нела Ђоновић,</w:t>
      </w:r>
      <w:r>
        <w:rPr>
          <w:sz w:val="24"/>
          <w:szCs w:val="24"/>
        </w:rPr>
        <w:br/>
        <w:t xml:space="preserve">3. </w:t>
      </w:r>
      <w:r w:rsidR="00163E2F">
        <w:rPr>
          <w:sz w:val="24"/>
          <w:szCs w:val="24"/>
          <w:lang w:val="sr-Cyrl-RS"/>
        </w:rPr>
        <w:t>проф</w:t>
      </w:r>
      <w:r w:rsidR="00333D12">
        <w:rPr>
          <w:sz w:val="24"/>
          <w:szCs w:val="24"/>
        </w:rPr>
        <w:t xml:space="preserve">. </w:t>
      </w:r>
      <w:proofErr w:type="gramStart"/>
      <w:r w:rsidR="00333D12">
        <w:rPr>
          <w:sz w:val="24"/>
          <w:szCs w:val="24"/>
        </w:rPr>
        <w:t>др</w:t>
      </w:r>
      <w:proofErr w:type="gramEnd"/>
      <w:r w:rsidR="00333D12">
        <w:rPr>
          <w:sz w:val="24"/>
          <w:szCs w:val="24"/>
        </w:rPr>
        <w:t xml:space="preserve"> Светлана Радевић</w:t>
      </w:r>
      <w:r w:rsidR="00333D12">
        <w:rPr>
          <w:sz w:val="24"/>
          <w:szCs w:val="24"/>
          <w:lang w:val="sr-Cyrl-BA"/>
        </w:rPr>
        <w:t>.</w:t>
      </w:r>
      <w:r>
        <w:rPr>
          <w:sz w:val="24"/>
          <w:szCs w:val="24"/>
        </w:rPr>
        <w:t xml:space="preserve"> </w:t>
      </w:r>
      <w:r>
        <w:rPr>
          <w:sz w:val="24"/>
          <w:szCs w:val="24"/>
        </w:rPr>
        <w:br/>
        <w:t>Резервни чланови:</w:t>
      </w:r>
      <w:r w:rsidR="00333D12">
        <w:rPr>
          <w:sz w:val="24"/>
          <w:szCs w:val="24"/>
          <w:lang w:val="sr-Cyrl-BA"/>
        </w:rPr>
        <w:t xml:space="preserve"> </w:t>
      </w:r>
    </w:p>
    <w:p w:rsidR="00C4432E" w:rsidRPr="004D1029" w:rsidRDefault="00007716">
      <w:pPr>
        <w:widowControl/>
        <w:rPr>
          <w:sz w:val="24"/>
          <w:szCs w:val="24"/>
        </w:rPr>
      </w:pPr>
      <w:r>
        <w:rPr>
          <w:sz w:val="24"/>
          <w:szCs w:val="24"/>
        </w:rPr>
        <w:t xml:space="preserve">1. </w:t>
      </w:r>
      <w:proofErr w:type="gramStart"/>
      <w:r w:rsidR="00163E2F">
        <w:rPr>
          <w:sz w:val="24"/>
          <w:szCs w:val="24"/>
          <w:lang w:val="sr-Cyrl-RS"/>
        </w:rPr>
        <w:t>проф</w:t>
      </w:r>
      <w:proofErr w:type="gramEnd"/>
      <w:r w:rsidR="00733468">
        <w:rPr>
          <w:sz w:val="24"/>
          <w:szCs w:val="24"/>
        </w:rPr>
        <w:t xml:space="preserve">. </w:t>
      </w:r>
      <w:proofErr w:type="gramStart"/>
      <w:r w:rsidR="00733468">
        <w:rPr>
          <w:sz w:val="24"/>
          <w:szCs w:val="24"/>
        </w:rPr>
        <w:t>др</w:t>
      </w:r>
      <w:proofErr w:type="gramEnd"/>
      <w:r w:rsidR="00733468">
        <w:rPr>
          <w:sz w:val="24"/>
          <w:szCs w:val="24"/>
        </w:rPr>
        <w:t xml:space="preserve"> Катарина Јанићијевић</w:t>
      </w:r>
      <w:r w:rsidR="004D1029">
        <w:rPr>
          <w:sz w:val="24"/>
          <w:szCs w:val="24"/>
        </w:rPr>
        <w:t>,</w:t>
      </w:r>
    </w:p>
    <w:p w:rsidR="002E2227" w:rsidRPr="004D1029" w:rsidRDefault="00007716">
      <w:pPr>
        <w:widowControl/>
        <w:rPr>
          <w:sz w:val="24"/>
          <w:szCs w:val="24"/>
        </w:rPr>
      </w:pPr>
      <w:r>
        <w:rPr>
          <w:sz w:val="24"/>
          <w:szCs w:val="24"/>
        </w:rPr>
        <w:t xml:space="preserve">2. </w:t>
      </w:r>
      <w:proofErr w:type="gramStart"/>
      <w:r w:rsidR="00163E2F">
        <w:rPr>
          <w:sz w:val="24"/>
          <w:szCs w:val="24"/>
          <w:lang w:val="sr-Cyrl-RS"/>
        </w:rPr>
        <w:t>проф</w:t>
      </w:r>
      <w:proofErr w:type="gramEnd"/>
      <w:r w:rsidR="00733468">
        <w:rPr>
          <w:sz w:val="24"/>
          <w:szCs w:val="24"/>
        </w:rPr>
        <w:t xml:space="preserve">. </w:t>
      </w:r>
      <w:proofErr w:type="gramStart"/>
      <w:r w:rsidR="00733468">
        <w:rPr>
          <w:sz w:val="24"/>
          <w:szCs w:val="24"/>
        </w:rPr>
        <w:t>др</w:t>
      </w:r>
      <w:proofErr w:type="gramEnd"/>
      <w:r w:rsidR="00733468">
        <w:rPr>
          <w:sz w:val="24"/>
          <w:szCs w:val="24"/>
        </w:rPr>
        <w:t xml:space="preserve"> Ма</w:t>
      </w:r>
      <w:r w:rsidR="008A1BDC">
        <w:rPr>
          <w:sz w:val="24"/>
          <w:szCs w:val="24"/>
        </w:rPr>
        <w:t>рија Секулић</w:t>
      </w:r>
      <w:r w:rsidR="004D1029">
        <w:rPr>
          <w:sz w:val="24"/>
          <w:szCs w:val="24"/>
        </w:rPr>
        <w:t>,</w:t>
      </w:r>
    </w:p>
    <w:p w:rsidR="00C4432E" w:rsidRDefault="002E2227">
      <w:pPr>
        <w:widowControl/>
        <w:rPr>
          <w:sz w:val="24"/>
          <w:szCs w:val="24"/>
        </w:rPr>
      </w:pPr>
      <w:r>
        <w:rPr>
          <w:sz w:val="24"/>
          <w:szCs w:val="24"/>
        </w:rPr>
        <w:t xml:space="preserve">3. </w:t>
      </w:r>
      <w:proofErr w:type="gramStart"/>
      <w:r>
        <w:rPr>
          <w:sz w:val="24"/>
          <w:szCs w:val="24"/>
        </w:rPr>
        <w:t>доц</w:t>
      </w:r>
      <w:proofErr w:type="gramEnd"/>
      <w:r>
        <w:rPr>
          <w:sz w:val="24"/>
          <w:szCs w:val="24"/>
        </w:rPr>
        <w:t xml:space="preserve">. </w:t>
      </w:r>
      <w:proofErr w:type="gramStart"/>
      <w:r>
        <w:rPr>
          <w:sz w:val="24"/>
          <w:szCs w:val="24"/>
        </w:rPr>
        <w:t>др</w:t>
      </w:r>
      <w:proofErr w:type="gramEnd"/>
      <w:r>
        <w:rPr>
          <w:sz w:val="24"/>
          <w:szCs w:val="24"/>
        </w:rPr>
        <w:t xml:space="preserve"> Гордана Ђорђевић</w:t>
      </w:r>
      <w:r w:rsidR="004D1029">
        <w:rPr>
          <w:sz w:val="24"/>
          <w:szCs w:val="24"/>
        </w:rPr>
        <w:t>.</w:t>
      </w:r>
      <w:r w:rsidR="008A1BDC">
        <w:rPr>
          <w:sz w:val="24"/>
          <w:szCs w:val="24"/>
        </w:rPr>
        <w:br/>
      </w:r>
      <w:r w:rsidR="008A1BDC">
        <w:rPr>
          <w:sz w:val="24"/>
          <w:szCs w:val="24"/>
        </w:rPr>
        <w:br/>
        <w:t>Комисија 2.</w:t>
      </w:r>
      <w:r w:rsidR="008A1BDC">
        <w:rPr>
          <w:sz w:val="24"/>
          <w:szCs w:val="24"/>
        </w:rPr>
        <w:br/>
        <w:t xml:space="preserve">1. </w:t>
      </w:r>
      <w:proofErr w:type="gramStart"/>
      <w:r w:rsidR="008A1BDC">
        <w:rPr>
          <w:sz w:val="24"/>
          <w:szCs w:val="24"/>
        </w:rPr>
        <w:t>проф</w:t>
      </w:r>
      <w:proofErr w:type="gramEnd"/>
      <w:r w:rsidR="00733468">
        <w:rPr>
          <w:sz w:val="24"/>
          <w:szCs w:val="24"/>
        </w:rPr>
        <w:t xml:space="preserve">. </w:t>
      </w:r>
      <w:proofErr w:type="gramStart"/>
      <w:r w:rsidR="00733468">
        <w:rPr>
          <w:sz w:val="24"/>
          <w:szCs w:val="24"/>
        </w:rPr>
        <w:t>др</w:t>
      </w:r>
      <w:proofErr w:type="gramEnd"/>
      <w:r w:rsidR="00733468">
        <w:rPr>
          <w:sz w:val="24"/>
          <w:szCs w:val="24"/>
        </w:rPr>
        <w:t xml:space="preserve"> Ивана Симић Вукомановић, </w:t>
      </w:r>
      <w:r w:rsidR="00733468">
        <w:rPr>
          <w:sz w:val="24"/>
          <w:szCs w:val="24"/>
        </w:rPr>
        <w:br/>
        <w:t xml:space="preserve">2. </w:t>
      </w:r>
      <w:proofErr w:type="gramStart"/>
      <w:r w:rsidR="00733468">
        <w:rPr>
          <w:sz w:val="24"/>
          <w:szCs w:val="24"/>
        </w:rPr>
        <w:t>проф</w:t>
      </w:r>
      <w:proofErr w:type="gramEnd"/>
      <w:r w:rsidR="00733468">
        <w:rPr>
          <w:sz w:val="24"/>
          <w:szCs w:val="24"/>
        </w:rPr>
        <w:t xml:space="preserve">. </w:t>
      </w:r>
      <w:proofErr w:type="gramStart"/>
      <w:r w:rsidR="00733468">
        <w:rPr>
          <w:sz w:val="24"/>
          <w:szCs w:val="24"/>
        </w:rPr>
        <w:t>др</w:t>
      </w:r>
      <w:proofErr w:type="gramEnd"/>
      <w:r w:rsidR="00733468">
        <w:rPr>
          <w:sz w:val="24"/>
          <w:szCs w:val="24"/>
        </w:rPr>
        <w:t xml:space="preserve"> Снежана Радованови</w:t>
      </w:r>
      <w:r w:rsidR="00333D12">
        <w:rPr>
          <w:sz w:val="24"/>
          <w:szCs w:val="24"/>
        </w:rPr>
        <w:t xml:space="preserve">ћ, </w:t>
      </w:r>
      <w:r w:rsidR="00333D12">
        <w:rPr>
          <w:sz w:val="24"/>
          <w:szCs w:val="24"/>
        </w:rPr>
        <w:br/>
        <w:t xml:space="preserve">3. </w:t>
      </w:r>
      <w:proofErr w:type="gramStart"/>
      <w:r w:rsidR="00333D12">
        <w:rPr>
          <w:sz w:val="24"/>
          <w:szCs w:val="24"/>
        </w:rPr>
        <w:t>доц</w:t>
      </w:r>
      <w:proofErr w:type="gramEnd"/>
      <w:r w:rsidR="00333D12">
        <w:rPr>
          <w:sz w:val="24"/>
          <w:szCs w:val="24"/>
        </w:rPr>
        <w:t xml:space="preserve">. </w:t>
      </w:r>
      <w:proofErr w:type="gramStart"/>
      <w:r w:rsidR="00333D12">
        <w:rPr>
          <w:sz w:val="24"/>
          <w:szCs w:val="24"/>
        </w:rPr>
        <w:t>др</w:t>
      </w:r>
      <w:proofErr w:type="gramEnd"/>
      <w:r w:rsidR="00333D12">
        <w:rPr>
          <w:sz w:val="24"/>
          <w:szCs w:val="24"/>
        </w:rPr>
        <w:t xml:space="preserve"> Гордана Ђорђевић.</w:t>
      </w:r>
      <w:r w:rsidR="00733468">
        <w:rPr>
          <w:sz w:val="24"/>
          <w:szCs w:val="24"/>
        </w:rPr>
        <w:t xml:space="preserve"> </w:t>
      </w:r>
      <w:r w:rsidR="00733468">
        <w:rPr>
          <w:sz w:val="24"/>
          <w:szCs w:val="24"/>
        </w:rPr>
        <w:br/>
        <w:t>Резервни чланови:</w:t>
      </w:r>
      <w:r w:rsidR="00733468">
        <w:rPr>
          <w:sz w:val="24"/>
          <w:szCs w:val="24"/>
        </w:rPr>
        <w:br/>
      </w:r>
      <w:r w:rsidR="00007716">
        <w:rPr>
          <w:sz w:val="24"/>
          <w:szCs w:val="24"/>
        </w:rPr>
        <w:t xml:space="preserve">1. </w:t>
      </w:r>
      <w:r w:rsidR="00163E2F">
        <w:rPr>
          <w:sz w:val="24"/>
          <w:szCs w:val="24"/>
          <w:lang w:val="sr-Cyrl-RS"/>
        </w:rPr>
        <w:t>проф</w:t>
      </w:r>
      <w:r w:rsidR="00733468">
        <w:rPr>
          <w:sz w:val="24"/>
          <w:szCs w:val="24"/>
        </w:rPr>
        <w:t xml:space="preserve">. </w:t>
      </w:r>
      <w:proofErr w:type="gramStart"/>
      <w:r w:rsidR="00733468">
        <w:rPr>
          <w:sz w:val="24"/>
          <w:szCs w:val="24"/>
        </w:rPr>
        <w:t>др</w:t>
      </w:r>
      <w:proofErr w:type="gramEnd"/>
      <w:r w:rsidR="00733468">
        <w:rPr>
          <w:sz w:val="24"/>
          <w:szCs w:val="24"/>
        </w:rPr>
        <w:t xml:space="preserve"> Светлана Радевић,</w:t>
      </w:r>
    </w:p>
    <w:p w:rsidR="002E2227" w:rsidRPr="002E2227" w:rsidRDefault="002E2227">
      <w:pPr>
        <w:widowControl/>
        <w:rPr>
          <w:sz w:val="24"/>
          <w:szCs w:val="24"/>
        </w:rPr>
      </w:pPr>
      <w:r>
        <w:rPr>
          <w:sz w:val="24"/>
          <w:szCs w:val="24"/>
        </w:rPr>
        <w:t xml:space="preserve">2. </w:t>
      </w:r>
      <w:proofErr w:type="gramStart"/>
      <w:r>
        <w:rPr>
          <w:sz w:val="24"/>
          <w:szCs w:val="24"/>
        </w:rPr>
        <w:t>проф</w:t>
      </w:r>
      <w:proofErr w:type="gramEnd"/>
      <w:r>
        <w:rPr>
          <w:sz w:val="24"/>
          <w:szCs w:val="24"/>
        </w:rPr>
        <w:t xml:space="preserve">. </w:t>
      </w:r>
      <w:proofErr w:type="gramStart"/>
      <w:r w:rsidR="00163E2F">
        <w:rPr>
          <w:sz w:val="24"/>
          <w:szCs w:val="24"/>
        </w:rPr>
        <w:t>др</w:t>
      </w:r>
      <w:proofErr w:type="gramEnd"/>
      <w:r w:rsidR="00163E2F">
        <w:rPr>
          <w:sz w:val="24"/>
          <w:szCs w:val="24"/>
        </w:rPr>
        <w:t xml:space="preserve"> </w:t>
      </w:r>
      <w:r w:rsidR="00163E2F">
        <w:rPr>
          <w:sz w:val="24"/>
          <w:szCs w:val="24"/>
          <w:lang w:val="sr-Cyrl-RS"/>
        </w:rPr>
        <w:t>Сања Коцић</w:t>
      </w:r>
      <w:r w:rsidR="004D1029">
        <w:rPr>
          <w:sz w:val="24"/>
          <w:szCs w:val="24"/>
        </w:rPr>
        <w:t>,</w:t>
      </w:r>
    </w:p>
    <w:p w:rsidR="00C4432E" w:rsidRPr="004D1029" w:rsidRDefault="002E2227">
      <w:pPr>
        <w:widowControl/>
        <w:rPr>
          <w:sz w:val="24"/>
          <w:szCs w:val="24"/>
        </w:rPr>
      </w:pPr>
      <w:r>
        <w:rPr>
          <w:sz w:val="24"/>
          <w:szCs w:val="24"/>
        </w:rPr>
        <w:t>3</w:t>
      </w:r>
      <w:r w:rsidR="00007716">
        <w:rPr>
          <w:sz w:val="24"/>
          <w:szCs w:val="24"/>
        </w:rPr>
        <w:t xml:space="preserve">. </w:t>
      </w:r>
      <w:proofErr w:type="gramStart"/>
      <w:r w:rsidR="00733468">
        <w:rPr>
          <w:sz w:val="24"/>
          <w:szCs w:val="24"/>
        </w:rPr>
        <w:t>проф</w:t>
      </w:r>
      <w:proofErr w:type="gramEnd"/>
      <w:r w:rsidR="00733468">
        <w:rPr>
          <w:sz w:val="24"/>
          <w:szCs w:val="24"/>
        </w:rPr>
        <w:t xml:space="preserve">. </w:t>
      </w:r>
      <w:proofErr w:type="gramStart"/>
      <w:r w:rsidR="00733468">
        <w:rPr>
          <w:sz w:val="24"/>
          <w:szCs w:val="24"/>
        </w:rPr>
        <w:t>др</w:t>
      </w:r>
      <w:proofErr w:type="gramEnd"/>
      <w:r w:rsidR="00733468">
        <w:rPr>
          <w:sz w:val="24"/>
          <w:szCs w:val="24"/>
        </w:rPr>
        <w:t xml:space="preserve"> Драган Васиљевић</w:t>
      </w:r>
      <w:r w:rsidR="004D1029">
        <w:rPr>
          <w:sz w:val="24"/>
          <w:szCs w:val="24"/>
        </w:rPr>
        <w:t>.</w:t>
      </w:r>
    </w:p>
    <w:p w:rsidR="00C4432E" w:rsidRDefault="00C4432E">
      <w:pPr>
        <w:widowControl/>
        <w:rPr>
          <w:sz w:val="24"/>
          <w:szCs w:val="24"/>
        </w:rPr>
      </w:pPr>
    </w:p>
    <w:p w:rsidR="00C4432E" w:rsidRPr="00163E2F" w:rsidRDefault="00733468">
      <w:pPr>
        <w:widowControl/>
        <w:rPr>
          <w:sz w:val="24"/>
          <w:szCs w:val="24"/>
          <w:lang w:val="sr-Cyrl-RS"/>
        </w:rPr>
      </w:pPr>
      <w:r>
        <w:rPr>
          <w:sz w:val="24"/>
          <w:szCs w:val="24"/>
        </w:rPr>
        <w:t>Комиси</w:t>
      </w:r>
      <w:r w:rsidR="00163E2F">
        <w:rPr>
          <w:sz w:val="24"/>
          <w:szCs w:val="24"/>
        </w:rPr>
        <w:t>ја 3</w:t>
      </w:r>
      <w:r w:rsidR="00163E2F">
        <w:rPr>
          <w:sz w:val="24"/>
          <w:szCs w:val="24"/>
        </w:rPr>
        <w:br/>
        <w:t xml:space="preserve">1. </w:t>
      </w:r>
      <w:r w:rsidR="00163E2F">
        <w:rPr>
          <w:sz w:val="24"/>
          <w:szCs w:val="24"/>
          <w:lang w:val="sr-Cyrl-RS"/>
        </w:rPr>
        <w:t>п</w:t>
      </w:r>
      <w:r w:rsidR="00163E2F">
        <w:rPr>
          <w:sz w:val="24"/>
          <w:szCs w:val="24"/>
        </w:rPr>
        <w:t xml:space="preserve">роф. </w:t>
      </w:r>
      <w:proofErr w:type="gramStart"/>
      <w:r w:rsidR="00163E2F">
        <w:rPr>
          <w:sz w:val="24"/>
          <w:szCs w:val="24"/>
        </w:rPr>
        <w:t>др</w:t>
      </w:r>
      <w:proofErr w:type="gramEnd"/>
      <w:r w:rsidR="00163E2F">
        <w:rPr>
          <w:sz w:val="24"/>
          <w:szCs w:val="24"/>
        </w:rPr>
        <w:t xml:space="preserve"> </w:t>
      </w:r>
      <w:r w:rsidR="00163E2F">
        <w:rPr>
          <w:sz w:val="24"/>
          <w:szCs w:val="24"/>
          <w:lang w:val="sr-Cyrl-RS"/>
        </w:rPr>
        <w:t>Ивана Симић Вукомановић</w:t>
      </w:r>
    </w:p>
    <w:p w:rsidR="00C4432E" w:rsidRPr="00163E2F" w:rsidRDefault="002C329E">
      <w:pPr>
        <w:widowControl/>
        <w:rPr>
          <w:sz w:val="24"/>
          <w:szCs w:val="24"/>
          <w:lang w:val="sr-Cyrl-RS"/>
        </w:rPr>
      </w:pPr>
      <w:r>
        <w:rPr>
          <w:sz w:val="24"/>
          <w:szCs w:val="24"/>
        </w:rPr>
        <w:t xml:space="preserve">2. </w:t>
      </w:r>
      <w:proofErr w:type="gramStart"/>
      <w:r w:rsidR="00163E2F">
        <w:rPr>
          <w:sz w:val="24"/>
          <w:szCs w:val="24"/>
          <w:lang w:val="sr-Cyrl-RS"/>
        </w:rPr>
        <w:t>проф</w:t>
      </w:r>
      <w:proofErr w:type="gramEnd"/>
      <w:r w:rsidR="00163E2F">
        <w:rPr>
          <w:sz w:val="24"/>
          <w:szCs w:val="24"/>
        </w:rPr>
        <w:t xml:space="preserve">. </w:t>
      </w:r>
      <w:r w:rsidR="00163E2F">
        <w:rPr>
          <w:sz w:val="24"/>
          <w:szCs w:val="24"/>
          <w:lang w:val="sr-Cyrl-RS"/>
        </w:rPr>
        <w:t>С</w:t>
      </w:r>
      <w:bookmarkStart w:id="0" w:name="_GoBack"/>
      <w:bookmarkEnd w:id="0"/>
      <w:r w:rsidR="00163E2F">
        <w:rPr>
          <w:sz w:val="24"/>
          <w:szCs w:val="24"/>
          <w:lang w:val="sr-Cyrl-RS"/>
        </w:rPr>
        <w:t>нежана Радовановић</w:t>
      </w:r>
    </w:p>
    <w:p w:rsidR="00C4432E" w:rsidRPr="002E2227" w:rsidRDefault="00163E2F">
      <w:pPr>
        <w:widowControl/>
        <w:rPr>
          <w:sz w:val="24"/>
          <w:szCs w:val="24"/>
        </w:rPr>
      </w:pPr>
      <w:r>
        <w:rPr>
          <w:sz w:val="24"/>
          <w:szCs w:val="24"/>
        </w:rPr>
        <w:t xml:space="preserve">3. </w:t>
      </w:r>
      <w:proofErr w:type="gramStart"/>
      <w:r>
        <w:rPr>
          <w:sz w:val="24"/>
          <w:szCs w:val="24"/>
        </w:rPr>
        <w:t>проф</w:t>
      </w:r>
      <w:proofErr w:type="gramEnd"/>
      <w:r>
        <w:rPr>
          <w:sz w:val="24"/>
          <w:szCs w:val="24"/>
        </w:rPr>
        <w:t xml:space="preserve">. </w:t>
      </w:r>
      <w:proofErr w:type="gramStart"/>
      <w:r>
        <w:rPr>
          <w:sz w:val="24"/>
          <w:szCs w:val="24"/>
        </w:rPr>
        <w:t>др</w:t>
      </w:r>
      <w:proofErr w:type="gramEnd"/>
      <w:r>
        <w:rPr>
          <w:sz w:val="24"/>
          <w:szCs w:val="24"/>
        </w:rPr>
        <w:t xml:space="preserve"> </w:t>
      </w:r>
      <w:r>
        <w:rPr>
          <w:sz w:val="24"/>
          <w:szCs w:val="24"/>
          <w:lang w:val="sr-Cyrl-RS"/>
        </w:rPr>
        <w:t>Марија Секулић</w:t>
      </w:r>
      <w:r w:rsidR="00733468">
        <w:rPr>
          <w:sz w:val="24"/>
          <w:szCs w:val="24"/>
        </w:rPr>
        <w:br/>
        <w:t>Резервни чланови:</w:t>
      </w:r>
    </w:p>
    <w:p w:rsidR="00C4432E" w:rsidRPr="00365671" w:rsidRDefault="00007716">
      <w:pPr>
        <w:widowControl/>
        <w:rPr>
          <w:sz w:val="24"/>
          <w:szCs w:val="24"/>
        </w:rPr>
      </w:pPr>
      <w:r>
        <w:rPr>
          <w:sz w:val="24"/>
          <w:szCs w:val="24"/>
        </w:rPr>
        <w:t xml:space="preserve">1. </w:t>
      </w:r>
      <w:proofErr w:type="gramStart"/>
      <w:r w:rsidR="004D1029">
        <w:rPr>
          <w:sz w:val="24"/>
          <w:szCs w:val="24"/>
        </w:rPr>
        <w:t>п</w:t>
      </w:r>
      <w:r w:rsidR="00163E2F">
        <w:rPr>
          <w:sz w:val="24"/>
          <w:szCs w:val="24"/>
        </w:rPr>
        <w:t>роф</w:t>
      </w:r>
      <w:proofErr w:type="gramEnd"/>
      <w:r w:rsidR="00163E2F">
        <w:rPr>
          <w:sz w:val="24"/>
          <w:szCs w:val="24"/>
        </w:rPr>
        <w:t xml:space="preserve">. </w:t>
      </w:r>
      <w:proofErr w:type="gramStart"/>
      <w:r w:rsidR="00163E2F">
        <w:rPr>
          <w:sz w:val="24"/>
          <w:szCs w:val="24"/>
        </w:rPr>
        <w:t>др</w:t>
      </w:r>
      <w:proofErr w:type="gramEnd"/>
      <w:r w:rsidR="00163E2F">
        <w:rPr>
          <w:sz w:val="24"/>
          <w:szCs w:val="24"/>
        </w:rPr>
        <w:t xml:space="preserve"> </w:t>
      </w:r>
      <w:r w:rsidR="00163E2F">
        <w:rPr>
          <w:sz w:val="24"/>
          <w:szCs w:val="24"/>
          <w:lang w:val="sr-Cyrl-RS"/>
        </w:rPr>
        <w:t>Катарина Јнићијевић</w:t>
      </w:r>
      <w:r w:rsidR="00365671">
        <w:rPr>
          <w:sz w:val="24"/>
          <w:szCs w:val="24"/>
        </w:rPr>
        <w:t>,</w:t>
      </w:r>
    </w:p>
    <w:p w:rsidR="00C4432E" w:rsidRPr="00365671" w:rsidRDefault="00007716">
      <w:pPr>
        <w:widowControl/>
        <w:rPr>
          <w:sz w:val="24"/>
          <w:szCs w:val="24"/>
        </w:rPr>
      </w:pPr>
      <w:r>
        <w:rPr>
          <w:sz w:val="24"/>
          <w:szCs w:val="24"/>
        </w:rPr>
        <w:t xml:space="preserve">2. </w:t>
      </w:r>
      <w:proofErr w:type="gramStart"/>
      <w:r w:rsidR="00163E2F">
        <w:rPr>
          <w:sz w:val="24"/>
          <w:szCs w:val="24"/>
          <w:lang w:val="sr-Cyrl-RS"/>
        </w:rPr>
        <w:t>проф</w:t>
      </w:r>
      <w:proofErr w:type="gramEnd"/>
      <w:r w:rsidR="00733468">
        <w:rPr>
          <w:sz w:val="24"/>
          <w:szCs w:val="24"/>
        </w:rPr>
        <w:t xml:space="preserve">. </w:t>
      </w:r>
      <w:proofErr w:type="gramStart"/>
      <w:r w:rsidR="00733468">
        <w:rPr>
          <w:sz w:val="24"/>
          <w:szCs w:val="24"/>
        </w:rPr>
        <w:t>др</w:t>
      </w:r>
      <w:proofErr w:type="gramEnd"/>
      <w:r w:rsidR="00733468">
        <w:rPr>
          <w:sz w:val="24"/>
          <w:szCs w:val="24"/>
        </w:rPr>
        <w:t xml:space="preserve"> Далибор Стајић</w:t>
      </w:r>
      <w:r w:rsidR="00365671">
        <w:rPr>
          <w:sz w:val="24"/>
          <w:szCs w:val="24"/>
        </w:rPr>
        <w:t>,</w:t>
      </w:r>
    </w:p>
    <w:p w:rsidR="002E2227" w:rsidRPr="00365671" w:rsidRDefault="002E2227">
      <w:pPr>
        <w:widowControl/>
        <w:rPr>
          <w:sz w:val="24"/>
          <w:szCs w:val="24"/>
        </w:rPr>
      </w:pPr>
      <w:r>
        <w:rPr>
          <w:sz w:val="24"/>
          <w:szCs w:val="24"/>
        </w:rPr>
        <w:t xml:space="preserve">3. </w:t>
      </w:r>
      <w:proofErr w:type="gramStart"/>
      <w:r>
        <w:rPr>
          <w:sz w:val="24"/>
          <w:szCs w:val="24"/>
        </w:rPr>
        <w:t>доц</w:t>
      </w:r>
      <w:proofErr w:type="gramEnd"/>
      <w:r>
        <w:rPr>
          <w:sz w:val="24"/>
          <w:szCs w:val="24"/>
        </w:rPr>
        <w:t xml:space="preserve">. </w:t>
      </w:r>
      <w:proofErr w:type="gramStart"/>
      <w:r>
        <w:rPr>
          <w:sz w:val="24"/>
          <w:szCs w:val="24"/>
        </w:rPr>
        <w:t>др</w:t>
      </w:r>
      <w:proofErr w:type="gramEnd"/>
      <w:r>
        <w:rPr>
          <w:sz w:val="24"/>
          <w:szCs w:val="24"/>
        </w:rPr>
        <w:t xml:space="preserve"> Гордана Ђорђевић</w:t>
      </w:r>
      <w:r w:rsidR="00365671">
        <w:rPr>
          <w:sz w:val="24"/>
          <w:szCs w:val="24"/>
        </w:rPr>
        <w:t>.</w:t>
      </w:r>
    </w:p>
    <w:p w:rsidR="00C4432E" w:rsidRDefault="00C4432E">
      <w:pPr>
        <w:pStyle w:val="ListParagraph"/>
        <w:widowControl/>
        <w:ind w:left="0" w:firstLine="0"/>
        <w:rPr>
          <w:sz w:val="24"/>
          <w:szCs w:val="24"/>
        </w:rPr>
      </w:pPr>
    </w:p>
    <w:p w:rsidR="00C4432E" w:rsidRDefault="00C4432E">
      <w:pPr>
        <w:widowControl/>
        <w:rPr>
          <w:sz w:val="24"/>
          <w:szCs w:val="24"/>
        </w:rPr>
      </w:pPr>
    </w:p>
    <w:p w:rsidR="00C4432E" w:rsidRDefault="00C4432E"/>
    <w:p w:rsidR="00C25D08" w:rsidRDefault="00C25D08"/>
    <w:p w:rsidR="00C25D08" w:rsidRDefault="00C25D08"/>
    <w:p w:rsidR="00C4432E" w:rsidRDefault="00945156">
      <w:pPr>
        <w:rPr>
          <w:b/>
          <w:sz w:val="24"/>
          <w:szCs w:val="24"/>
        </w:rPr>
      </w:pPr>
      <w:r w:rsidRPr="00945156">
        <w:rPr>
          <w:b/>
          <w:sz w:val="24"/>
          <w:szCs w:val="24"/>
        </w:rPr>
        <w:t>ИСПИТНА ПИТАЊA:</w:t>
      </w:r>
    </w:p>
    <w:p w:rsidR="00711D21" w:rsidRPr="00945156" w:rsidRDefault="00711D21">
      <w:pPr>
        <w:rPr>
          <w:b/>
          <w:sz w:val="24"/>
          <w:szCs w:val="24"/>
        </w:rPr>
      </w:pPr>
    </w:p>
    <w:p w:rsidR="00375C8C" w:rsidRPr="00EE26DD"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Основе јавног здравља – савремени приступ и изазови</w:t>
      </w:r>
    </w:p>
    <w:p w:rsidR="00EE26DD" w:rsidRPr="00711D21" w:rsidRDefault="00EE26DD" w:rsidP="00711D21">
      <w:pPr>
        <w:pStyle w:val="ListParagraph"/>
        <w:widowControl/>
        <w:numPr>
          <w:ilvl w:val="0"/>
          <w:numId w:val="6"/>
        </w:numPr>
        <w:suppressAutoHyphens w:val="0"/>
        <w:spacing w:after="200" w:line="240" w:lineRule="auto"/>
        <w:ind w:left="540" w:hanging="540"/>
        <w:contextualSpacing/>
        <w:rPr>
          <w:sz w:val="24"/>
          <w:szCs w:val="24"/>
        </w:rPr>
      </w:pPr>
      <w:r>
        <w:rPr>
          <w:sz w:val="24"/>
          <w:szCs w:val="24"/>
        </w:rPr>
        <w:t>Развој јавног здравља кроз историју</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Појам здравља и детерминанте које га одређују</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Глобално здравље</w:t>
      </w:r>
    </w:p>
    <w:p w:rsidR="00375C8C" w:rsidRPr="00EE26DD" w:rsidRDefault="00375C8C" w:rsidP="00711D21">
      <w:pPr>
        <w:pStyle w:val="ListParagraph"/>
        <w:widowControl/>
        <w:numPr>
          <w:ilvl w:val="0"/>
          <w:numId w:val="6"/>
        </w:numPr>
        <w:suppressAutoHyphens w:val="0"/>
        <w:spacing w:after="200" w:line="240" w:lineRule="auto"/>
        <w:ind w:left="540" w:hanging="540"/>
        <w:contextualSpacing/>
        <w:rPr>
          <w:color w:val="000000" w:themeColor="text1"/>
          <w:sz w:val="24"/>
          <w:szCs w:val="24"/>
        </w:rPr>
      </w:pPr>
      <w:r w:rsidRPr="00003FD2">
        <w:rPr>
          <w:color w:val="000000" w:themeColor="text1"/>
          <w:sz w:val="24"/>
          <w:szCs w:val="24"/>
        </w:rPr>
        <w:t>Ментално здравље као део глобалног здравља</w:t>
      </w:r>
    </w:p>
    <w:p w:rsidR="00EE26DD" w:rsidRPr="00003FD2" w:rsidRDefault="00EE26DD" w:rsidP="00711D21">
      <w:pPr>
        <w:pStyle w:val="ListParagraph"/>
        <w:widowControl/>
        <w:numPr>
          <w:ilvl w:val="0"/>
          <w:numId w:val="6"/>
        </w:numPr>
        <w:suppressAutoHyphens w:val="0"/>
        <w:spacing w:after="200" w:line="240" w:lineRule="auto"/>
        <w:ind w:left="540" w:hanging="540"/>
        <w:contextualSpacing/>
        <w:rPr>
          <w:color w:val="000000" w:themeColor="text1"/>
          <w:sz w:val="24"/>
          <w:szCs w:val="24"/>
        </w:rPr>
      </w:pPr>
      <w:r>
        <w:rPr>
          <w:color w:val="000000" w:themeColor="text1"/>
          <w:sz w:val="24"/>
          <w:szCs w:val="24"/>
        </w:rPr>
        <w:t>Репродуктивно здравље као део глобалног здравља</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Јавноздравствени значај масовних хроничних незаразних болести</w:t>
      </w:r>
    </w:p>
    <w:p w:rsidR="00375C8C" w:rsidRPr="00FA3954" w:rsidRDefault="00375C8C" w:rsidP="00FA3954">
      <w:pPr>
        <w:pStyle w:val="ListParagraph"/>
        <w:widowControl/>
        <w:numPr>
          <w:ilvl w:val="0"/>
          <w:numId w:val="6"/>
        </w:numPr>
        <w:suppressAutoHyphens w:val="0"/>
        <w:spacing w:after="200" w:line="240" w:lineRule="auto"/>
        <w:ind w:left="540" w:hanging="540"/>
        <w:contextualSpacing/>
        <w:rPr>
          <w:sz w:val="24"/>
          <w:szCs w:val="24"/>
        </w:rPr>
      </w:pPr>
      <w:r w:rsidRPr="00003FD2">
        <w:rPr>
          <w:color w:val="000000" w:themeColor="text1"/>
          <w:sz w:val="24"/>
          <w:szCs w:val="24"/>
        </w:rPr>
        <w:t xml:space="preserve">Јавноздравствени значај хематолошких поремећаја у репродуктивном здрављу жена.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Јавноздравствени значај кардиоваскуларних болести</w:t>
      </w:r>
    </w:p>
    <w:p w:rsidR="00375C8C" w:rsidRPr="00003FD2" w:rsidRDefault="00375C8C" w:rsidP="00711D21">
      <w:pPr>
        <w:pStyle w:val="ListParagraph"/>
        <w:widowControl/>
        <w:numPr>
          <w:ilvl w:val="0"/>
          <w:numId w:val="6"/>
        </w:numPr>
        <w:suppressAutoHyphens w:val="0"/>
        <w:spacing w:after="120" w:line="240" w:lineRule="auto"/>
        <w:ind w:left="540" w:hanging="540"/>
        <w:contextualSpacing/>
        <w:rPr>
          <w:sz w:val="24"/>
          <w:szCs w:val="24"/>
        </w:rPr>
      </w:pPr>
      <w:r w:rsidRPr="00003FD2">
        <w:rPr>
          <w:sz w:val="24"/>
          <w:szCs w:val="24"/>
        </w:rPr>
        <w:t xml:space="preserve">Јавноздравствени значај цереброваскуларних болести и процена квалитета   </w:t>
      </w:r>
    </w:p>
    <w:p w:rsidR="00375C8C" w:rsidRPr="00003FD2" w:rsidRDefault="00375C8C" w:rsidP="00711D21">
      <w:pPr>
        <w:pStyle w:val="ListParagraph"/>
        <w:widowControl/>
        <w:numPr>
          <w:ilvl w:val="0"/>
          <w:numId w:val="6"/>
        </w:numPr>
        <w:suppressAutoHyphens w:val="0"/>
        <w:spacing w:after="120" w:line="240" w:lineRule="auto"/>
        <w:ind w:left="540" w:hanging="540"/>
        <w:contextualSpacing/>
        <w:rPr>
          <w:sz w:val="24"/>
          <w:szCs w:val="24"/>
        </w:rPr>
      </w:pPr>
      <w:r w:rsidRPr="00003FD2">
        <w:rPr>
          <w:sz w:val="24"/>
          <w:szCs w:val="24"/>
        </w:rPr>
        <w:t>живота пацијената са епилепсијом</w:t>
      </w:r>
    </w:p>
    <w:p w:rsidR="00375C8C" w:rsidRPr="00003FD2" w:rsidRDefault="00375C8C" w:rsidP="00711D21">
      <w:pPr>
        <w:pStyle w:val="ListParagraph"/>
        <w:widowControl/>
        <w:numPr>
          <w:ilvl w:val="0"/>
          <w:numId w:val="6"/>
        </w:numPr>
        <w:suppressAutoHyphens w:val="0"/>
        <w:spacing w:after="120" w:line="240" w:lineRule="auto"/>
        <w:ind w:left="540" w:hanging="540"/>
        <w:contextualSpacing/>
        <w:rPr>
          <w:sz w:val="24"/>
          <w:szCs w:val="24"/>
        </w:rPr>
      </w:pPr>
      <w:r w:rsidRPr="00003FD2">
        <w:rPr>
          <w:sz w:val="24"/>
          <w:szCs w:val="24"/>
        </w:rPr>
        <w:t>Јавноздравствени значај малигних болести</w:t>
      </w:r>
    </w:p>
    <w:p w:rsidR="00375C8C" w:rsidRPr="00003FD2" w:rsidRDefault="00375C8C" w:rsidP="00711D21">
      <w:pPr>
        <w:pStyle w:val="ListParagraph"/>
        <w:widowControl/>
        <w:numPr>
          <w:ilvl w:val="0"/>
          <w:numId w:val="6"/>
        </w:numPr>
        <w:suppressAutoHyphens w:val="0"/>
        <w:spacing w:after="120" w:line="240" w:lineRule="auto"/>
        <w:ind w:left="540" w:hanging="540"/>
        <w:contextualSpacing/>
        <w:rPr>
          <w:sz w:val="24"/>
          <w:szCs w:val="24"/>
        </w:rPr>
      </w:pPr>
      <w:r w:rsidRPr="00003FD2">
        <w:rPr>
          <w:sz w:val="24"/>
          <w:szCs w:val="24"/>
        </w:rPr>
        <w:t>Јавно здравствени значај кардиометаболичких ризика</w:t>
      </w:r>
    </w:p>
    <w:p w:rsidR="00375C8C" w:rsidRPr="00003FD2" w:rsidRDefault="00375C8C" w:rsidP="00711D21">
      <w:pPr>
        <w:pStyle w:val="ListParagraph"/>
        <w:widowControl/>
        <w:numPr>
          <w:ilvl w:val="0"/>
          <w:numId w:val="6"/>
        </w:numPr>
        <w:suppressAutoHyphens w:val="0"/>
        <w:spacing w:after="120" w:line="240" w:lineRule="auto"/>
        <w:ind w:left="540" w:hanging="540"/>
        <w:contextualSpacing/>
        <w:rPr>
          <w:sz w:val="24"/>
          <w:szCs w:val="24"/>
        </w:rPr>
      </w:pPr>
      <w:r w:rsidRPr="00003FD2">
        <w:rPr>
          <w:sz w:val="24"/>
          <w:szCs w:val="24"/>
        </w:rPr>
        <w:t>Јавноздравствени значај респираторних болести (ХОБП, бронхијална астма</w:t>
      </w:r>
    </w:p>
    <w:p w:rsidR="00375C8C" w:rsidRPr="00003FD2" w:rsidRDefault="00375C8C" w:rsidP="00711D21">
      <w:pPr>
        <w:pStyle w:val="ListParagraph"/>
        <w:widowControl/>
        <w:numPr>
          <w:ilvl w:val="0"/>
          <w:numId w:val="6"/>
        </w:numPr>
        <w:suppressAutoHyphens w:val="0"/>
        <w:spacing w:after="120" w:line="240" w:lineRule="auto"/>
        <w:ind w:left="540" w:hanging="540"/>
        <w:contextualSpacing/>
        <w:rPr>
          <w:sz w:val="24"/>
          <w:szCs w:val="24"/>
        </w:rPr>
      </w:pPr>
      <w:r w:rsidRPr="00003FD2">
        <w:rPr>
          <w:sz w:val="24"/>
          <w:szCs w:val="24"/>
        </w:rPr>
        <w:t xml:space="preserve">Јавноздравствени значај менталних поремећаја </w:t>
      </w:r>
    </w:p>
    <w:p w:rsidR="00375C8C" w:rsidRPr="00003FD2" w:rsidRDefault="00375C8C" w:rsidP="00711D21">
      <w:pPr>
        <w:pStyle w:val="ListParagraph"/>
        <w:widowControl/>
        <w:numPr>
          <w:ilvl w:val="0"/>
          <w:numId w:val="6"/>
        </w:numPr>
        <w:suppressAutoHyphens w:val="0"/>
        <w:spacing w:after="120" w:line="240" w:lineRule="auto"/>
        <w:ind w:left="540" w:hanging="540"/>
        <w:contextualSpacing/>
        <w:rPr>
          <w:sz w:val="24"/>
          <w:szCs w:val="24"/>
        </w:rPr>
      </w:pPr>
      <w:r w:rsidRPr="00003FD2">
        <w:rPr>
          <w:sz w:val="24"/>
          <w:szCs w:val="24"/>
        </w:rPr>
        <w:t xml:space="preserve">Јавноздравствени значај AIDSa/HIVa и Хепатитиса </w:t>
      </w:r>
    </w:p>
    <w:p w:rsidR="00375C8C" w:rsidRPr="00003FD2" w:rsidRDefault="00375C8C" w:rsidP="00711D21">
      <w:pPr>
        <w:pStyle w:val="ListParagraph"/>
        <w:widowControl/>
        <w:numPr>
          <w:ilvl w:val="0"/>
          <w:numId w:val="6"/>
        </w:numPr>
        <w:suppressAutoHyphens w:val="0"/>
        <w:spacing w:after="120" w:line="240" w:lineRule="auto"/>
        <w:ind w:left="540" w:hanging="540"/>
        <w:contextualSpacing/>
        <w:rPr>
          <w:sz w:val="24"/>
          <w:szCs w:val="24"/>
        </w:rPr>
      </w:pPr>
      <w:r w:rsidRPr="00003FD2">
        <w:rPr>
          <w:sz w:val="24"/>
          <w:szCs w:val="24"/>
        </w:rPr>
        <w:t>Јавноздравствени значај трауматизама и падова</w:t>
      </w:r>
    </w:p>
    <w:p w:rsidR="00375C8C" w:rsidRPr="00003FD2" w:rsidRDefault="00375C8C" w:rsidP="00711D21">
      <w:pPr>
        <w:pStyle w:val="ListParagraph"/>
        <w:widowControl/>
        <w:numPr>
          <w:ilvl w:val="0"/>
          <w:numId w:val="6"/>
        </w:numPr>
        <w:suppressAutoHyphens w:val="0"/>
        <w:spacing w:after="120" w:line="240" w:lineRule="auto"/>
        <w:ind w:left="540" w:hanging="540"/>
        <w:contextualSpacing/>
        <w:rPr>
          <w:sz w:val="24"/>
          <w:szCs w:val="24"/>
        </w:rPr>
      </w:pPr>
      <w:r w:rsidRPr="00003FD2">
        <w:rPr>
          <w:sz w:val="24"/>
          <w:szCs w:val="24"/>
        </w:rPr>
        <w:t>Породица и планирање породице</w:t>
      </w:r>
    </w:p>
    <w:p w:rsidR="00375C8C" w:rsidRPr="00003FD2" w:rsidRDefault="00375C8C" w:rsidP="00711D21">
      <w:pPr>
        <w:pStyle w:val="ListParagraph"/>
        <w:widowControl/>
        <w:numPr>
          <w:ilvl w:val="0"/>
          <w:numId w:val="6"/>
        </w:numPr>
        <w:suppressAutoHyphens w:val="0"/>
        <w:spacing w:after="120" w:line="240" w:lineRule="auto"/>
        <w:ind w:left="540" w:hanging="540"/>
        <w:contextualSpacing/>
        <w:rPr>
          <w:sz w:val="24"/>
          <w:szCs w:val="24"/>
        </w:rPr>
      </w:pPr>
      <w:r w:rsidRPr="00003FD2">
        <w:rPr>
          <w:sz w:val="24"/>
          <w:szCs w:val="24"/>
        </w:rPr>
        <w:t>Атмосфера. Aeрозагађење</w:t>
      </w:r>
    </w:p>
    <w:p w:rsidR="00375C8C" w:rsidRPr="00003FD2" w:rsidRDefault="00375C8C" w:rsidP="00711D21">
      <w:pPr>
        <w:pStyle w:val="ListParagraph"/>
        <w:widowControl/>
        <w:numPr>
          <w:ilvl w:val="0"/>
          <w:numId w:val="6"/>
        </w:numPr>
        <w:suppressAutoHyphens w:val="0"/>
        <w:spacing w:after="120" w:line="240" w:lineRule="auto"/>
        <w:ind w:left="540" w:hanging="540"/>
        <w:contextualSpacing/>
        <w:rPr>
          <w:sz w:val="24"/>
          <w:szCs w:val="24"/>
        </w:rPr>
      </w:pPr>
      <w:r w:rsidRPr="00003FD2">
        <w:rPr>
          <w:sz w:val="24"/>
          <w:szCs w:val="24"/>
        </w:rPr>
        <w:t xml:space="preserve"> Клима-биолошко-здравствени значај </w:t>
      </w:r>
    </w:p>
    <w:p w:rsidR="00375C8C" w:rsidRPr="00003FD2" w:rsidRDefault="00375C8C" w:rsidP="00711D21">
      <w:pPr>
        <w:pStyle w:val="ListParagraph"/>
        <w:widowControl/>
        <w:numPr>
          <w:ilvl w:val="0"/>
          <w:numId w:val="6"/>
        </w:numPr>
        <w:suppressAutoHyphens w:val="0"/>
        <w:spacing w:after="120" w:line="240" w:lineRule="auto"/>
        <w:ind w:left="540" w:hanging="540"/>
        <w:contextualSpacing/>
        <w:rPr>
          <w:sz w:val="24"/>
          <w:szCs w:val="24"/>
        </w:rPr>
      </w:pPr>
      <w:r w:rsidRPr="00003FD2">
        <w:rPr>
          <w:sz w:val="24"/>
          <w:szCs w:val="24"/>
        </w:rPr>
        <w:t xml:space="preserve">Ефекти стаклене баште- биолошко-здравствени значај </w:t>
      </w:r>
    </w:p>
    <w:p w:rsidR="00375C8C" w:rsidRPr="00003FD2" w:rsidRDefault="00375C8C" w:rsidP="00711D21">
      <w:pPr>
        <w:pStyle w:val="ListParagraph"/>
        <w:widowControl/>
        <w:numPr>
          <w:ilvl w:val="0"/>
          <w:numId w:val="6"/>
        </w:numPr>
        <w:suppressAutoHyphens w:val="0"/>
        <w:spacing w:after="120" w:line="240" w:lineRule="auto"/>
        <w:ind w:left="540" w:hanging="540"/>
        <w:contextualSpacing/>
        <w:rPr>
          <w:sz w:val="24"/>
          <w:szCs w:val="24"/>
        </w:rPr>
      </w:pPr>
      <w:r w:rsidRPr="00003FD2">
        <w:rPr>
          <w:sz w:val="24"/>
          <w:szCs w:val="24"/>
        </w:rPr>
        <w:t xml:space="preserve">Микроклима </w:t>
      </w:r>
    </w:p>
    <w:p w:rsidR="00375C8C" w:rsidRPr="00003FD2" w:rsidRDefault="00375C8C" w:rsidP="00711D21">
      <w:pPr>
        <w:pStyle w:val="ListParagraph"/>
        <w:widowControl/>
        <w:numPr>
          <w:ilvl w:val="0"/>
          <w:numId w:val="6"/>
        </w:numPr>
        <w:suppressAutoHyphens w:val="0"/>
        <w:spacing w:after="120" w:line="240" w:lineRule="auto"/>
        <w:ind w:left="540" w:hanging="540"/>
        <w:contextualSpacing/>
        <w:rPr>
          <w:sz w:val="24"/>
          <w:szCs w:val="24"/>
        </w:rPr>
      </w:pPr>
      <w:r w:rsidRPr="00003FD2">
        <w:rPr>
          <w:sz w:val="24"/>
          <w:szCs w:val="24"/>
        </w:rPr>
        <w:t>Отпадне материје, порекло, врсте, утицај на животну средину и људско здравље.</w:t>
      </w:r>
    </w:p>
    <w:p w:rsidR="00375C8C" w:rsidRPr="00003FD2" w:rsidRDefault="00375C8C" w:rsidP="00711D21">
      <w:pPr>
        <w:pStyle w:val="ListParagraph"/>
        <w:widowControl/>
        <w:numPr>
          <w:ilvl w:val="0"/>
          <w:numId w:val="6"/>
        </w:numPr>
        <w:suppressAutoHyphens w:val="0"/>
        <w:spacing w:after="120" w:line="240" w:lineRule="auto"/>
        <w:ind w:left="540" w:hanging="540"/>
        <w:contextualSpacing/>
        <w:rPr>
          <w:sz w:val="24"/>
          <w:szCs w:val="24"/>
        </w:rPr>
      </w:pPr>
      <w:r w:rsidRPr="00003FD2">
        <w:rPr>
          <w:sz w:val="24"/>
          <w:szCs w:val="24"/>
        </w:rPr>
        <w:t xml:space="preserve"> Медицински инфективни отпад</w:t>
      </w:r>
    </w:p>
    <w:p w:rsidR="00375C8C" w:rsidRPr="00003FD2" w:rsidRDefault="00375C8C" w:rsidP="00711D21">
      <w:pPr>
        <w:pStyle w:val="ListParagraph"/>
        <w:widowControl/>
        <w:numPr>
          <w:ilvl w:val="0"/>
          <w:numId w:val="6"/>
        </w:numPr>
        <w:suppressAutoHyphens w:val="0"/>
        <w:spacing w:after="120" w:line="240" w:lineRule="auto"/>
        <w:ind w:left="540" w:hanging="540"/>
        <w:contextualSpacing/>
        <w:rPr>
          <w:sz w:val="24"/>
          <w:szCs w:val="24"/>
        </w:rPr>
      </w:pPr>
      <w:r w:rsidRPr="00003FD2">
        <w:rPr>
          <w:sz w:val="24"/>
          <w:szCs w:val="24"/>
        </w:rPr>
        <w:t>Дезинфекција</w:t>
      </w:r>
    </w:p>
    <w:p w:rsidR="00375C8C" w:rsidRPr="00003FD2" w:rsidRDefault="00375C8C" w:rsidP="00711D21">
      <w:pPr>
        <w:pStyle w:val="ListParagraph"/>
        <w:widowControl/>
        <w:numPr>
          <w:ilvl w:val="0"/>
          <w:numId w:val="6"/>
        </w:numPr>
        <w:suppressAutoHyphens w:val="0"/>
        <w:spacing w:after="120" w:line="240" w:lineRule="auto"/>
        <w:ind w:left="540" w:hanging="540"/>
        <w:contextualSpacing/>
        <w:rPr>
          <w:sz w:val="24"/>
          <w:szCs w:val="24"/>
        </w:rPr>
      </w:pPr>
      <w:r w:rsidRPr="00003FD2">
        <w:rPr>
          <w:sz w:val="24"/>
          <w:szCs w:val="24"/>
        </w:rPr>
        <w:t xml:space="preserve">Стерилизација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Контаминација хране</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Адитиви у храни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Методе и поступци за очување квалитета хране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Примена препорука за правилну исхрану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Исхрана и здравље (улога хране у постизању, очувању и унапређењу здравља).</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HACCP систем безбедности хране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Хигијенско-санитарни надзор објеката за колективну исхрану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Оцена хигијенско-санитарног стања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Испитивање хране и исхране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Превенција и контрола интрахоспиталних инфекција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Санитарно-хигијенске карактеристике стационарних здарвствених установа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Добра хигијенска пракса прања руку.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Хигијена у ванредним ситуацијама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Исхрана у ванредним ситуацијама</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Бојни отрови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Биолошки рат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Стари биоагенси</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Нови биоагенси</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Поплаве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lastRenderedPageBreak/>
        <w:t xml:space="preserve">Пожари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Рат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Нуклеарни задеси</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Дератизација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Дезинсекција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Вода за пиће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Вода као вектор микробиолошког и физичко-хемијског загађења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Водоснадбевање и зоне заштите </w:t>
      </w:r>
    </w:p>
    <w:p w:rsidR="00375C8C" w:rsidRPr="00003FD2"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Здравствена безбедност воде за пиће. </w:t>
      </w:r>
    </w:p>
    <w:p w:rsidR="00711D21" w:rsidRDefault="00375C8C" w:rsidP="00711D21">
      <w:pPr>
        <w:pStyle w:val="ListParagraph"/>
        <w:widowControl/>
        <w:numPr>
          <w:ilvl w:val="0"/>
          <w:numId w:val="6"/>
        </w:numPr>
        <w:suppressAutoHyphens w:val="0"/>
        <w:spacing w:after="200" w:line="240" w:lineRule="auto"/>
        <w:ind w:left="540" w:hanging="540"/>
        <w:contextualSpacing/>
        <w:rPr>
          <w:sz w:val="24"/>
          <w:szCs w:val="24"/>
        </w:rPr>
      </w:pPr>
      <w:r w:rsidRPr="00003FD2">
        <w:rPr>
          <w:sz w:val="24"/>
          <w:szCs w:val="24"/>
        </w:rPr>
        <w:t xml:space="preserve">Здравствена безбедност хране </w:t>
      </w:r>
    </w:p>
    <w:p w:rsidR="00375C8C" w:rsidRPr="00711D21" w:rsidRDefault="00375C8C" w:rsidP="00711D21">
      <w:pPr>
        <w:pStyle w:val="ListParagraph"/>
        <w:widowControl/>
        <w:numPr>
          <w:ilvl w:val="0"/>
          <w:numId w:val="6"/>
        </w:numPr>
        <w:suppressAutoHyphens w:val="0"/>
        <w:spacing w:line="240" w:lineRule="auto"/>
        <w:ind w:left="540" w:hanging="540"/>
        <w:contextualSpacing/>
        <w:rPr>
          <w:sz w:val="24"/>
          <w:szCs w:val="24"/>
        </w:rPr>
      </w:pPr>
      <w:r w:rsidRPr="00711D21">
        <w:rPr>
          <w:sz w:val="24"/>
          <w:szCs w:val="24"/>
          <w:lang w:val="sr-Cyrl-CS"/>
        </w:rPr>
        <w:t>Мере учесталости поремећаја здравља.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lang w:val="sr-Cyrl-CS"/>
        </w:rPr>
        <w:t xml:space="preserve">Јавноздравствени надзор. Сврха надзора и начини употребе података добијених надзором </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lang w:val="sr-Cyrl-CS"/>
        </w:rPr>
        <w:t>Дескриптивна епидемиологија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lang w:val="sr-Cyrl-CS"/>
        </w:rPr>
        <w:t>Аналитичка епидемиологија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lang w:val="sr-Cyrl-CS"/>
        </w:rPr>
        <w:t>Експериментална епидемиологија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lang w:val="sr-Cyrl-CS"/>
        </w:rPr>
        <w:t>Епидемиологија цревних заразних болести</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lang w:val="sr-Cyrl-CS"/>
        </w:rPr>
        <w:t>Епидемиологија респираторних заразних болести</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lang w:val="sr-Cyrl-CS"/>
        </w:rPr>
        <w:t>Новоискрсле заразне болести</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lang w:val="sr-Cyrl-CS"/>
        </w:rPr>
        <w:t>Организација обавезне имунизације против заразних болести</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lang w:val="sr-Cyrl-CS"/>
        </w:rPr>
        <w:t>Активна имунизација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lang w:val="sr-Cyrl-CS"/>
        </w:rPr>
        <w:t>Пасивна имунизација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lang w:val="sr-Cyrl-CS"/>
        </w:rPr>
        <w:t>Истраживање епидемије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lang w:val="sr-Cyrl-CS"/>
        </w:rPr>
        <w:t>Болничке инфекције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lang w:val="sr-Cyrl-CS"/>
        </w:rPr>
        <w:t>Скрининг</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lang w:val="sr-Cyrl-CS"/>
        </w:rPr>
        <w:t>Национална патологија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Процена здравственог стања популације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Израда планова јавног здравља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Класификација индикатора здравственог стања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Индикатори здравствене политике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Социјално економски индикатори у вези са здрављем</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Показатељи обезбеђености становништва здравственом заштитом</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Нови приступи у мерењу здравља становништв</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Сложени индикатори</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Здравствене потребе и процена здравственог стања вулнерабилних и маргинализованих групација стновништва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Организација здравствене заштите  и пружање здравствених услуга вулнерабилних и маргинализованих групација стновништва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Неостварене здравствене потребе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Правичност у пружању здравствене заштите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Организација здравствене заштите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Организација здравствене службе.</w:t>
      </w:r>
    </w:p>
    <w:p w:rsidR="00375C8C" w:rsidRPr="00003FD2" w:rsidRDefault="00375C8C" w:rsidP="00711D21">
      <w:pPr>
        <w:widowControl/>
        <w:numPr>
          <w:ilvl w:val="0"/>
          <w:numId w:val="6"/>
        </w:numPr>
        <w:ind w:left="540" w:hanging="540"/>
        <w:jc w:val="both"/>
        <w:rPr>
          <w:sz w:val="24"/>
          <w:szCs w:val="24"/>
          <w:lang w:val="sr-Cyrl-CS"/>
        </w:rPr>
      </w:pPr>
      <w:r w:rsidRPr="00003FD2">
        <w:rPr>
          <w:color w:val="000000" w:themeColor="text1"/>
          <w:sz w:val="24"/>
          <w:szCs w:val="24"/>
        </w:rPr>
        <w:t>Концепт здравственог система</w:t>
      </w:r>
    </w:p>
    <w:p w:rsidR="00375C8C" w:rsidRPr="00003FD2" w:rsidRDefault="00375C8C" w:rsidP="00711D21">
      <w:pPr>
        <w:widowControl/>
        <w:numPr>
          <w:ilvl w:val="0"/>
          <w:numId w:val="6"/>
        </w:numPr>
        <w:ind w:left="540" w:hanging="540"/>
        <w:jc w:val="both"/>
        <w:rPr>
          <w:sz w:val="24"/>
          <w:szCs w:val="24"/>
          <w:lang w:val="sr-Cyrl-CS"/>
        </w:rPr>
      </w:pPr>
      <w:r w:rsidRPr="00003FD2">
        <w:rPr>
          <w:color w:val="000000" w:themeColor="text1"/>
          <w:sz w:val="24"/>
          <w:szCs w:val="24"/>
        </w:rPr>
        <w:t>Управљање здравственим системом</w:t>
      </w:r>
    </w:p>
    <w:p w:rsidR="00375C8C" w:rsidRPr="00003FD2" w:rsidRDefault="00375C8C" w:rsidP="00711D21">
      <w:pPr>
        <w:widowControl/>
        <w:numPr>
          <w:ilvl w:val="0"/>
          <w:numId w:val="6"/>
        </w:numPr>
        <w:ind w:left="540" w:hanging="540"/>
        <w:jc w:val="both"/>
        <w:rPr>
          <w:sz w:val="24"/>
          <w:szCs w:val="24"/>
          <w:lang w:val="sr-Cyrl-CS"/>
        </w:rPr>
      </w:pPr>
      <w:r w:rsidRPr="00003FD2">
        <w:rPr>
          <w:color w:val="000000" w:themeColor="text1"/>
          <w:sz w:val="24"/>
          <w:szCs w:val="24"/>
        </w:rPr>
        <w:t>Реурси здравственог система</w:t>
      </w:r>
    </w:p>
    <w:p w:rsidR="00375C8C" w:rsidRPr="00003FD2" w:rsidRDefault="00375C8C" w:rsidP="00711D21">
      <w:pPr>
        <w:widowControl/>
        <w:numPr>
          <w:ilvl w:val="0"/>
          <w:numId w:val="6"/>
        </w:numPr>
        <w:ind w:left="540" w:hanging="540"/>
        <w:jc w:val="both"/>
        <w:rPr>
          <w:sz w:val="24"/>
          <w:szCs w:val="24"/>
          <w:lang w:val="sr-Cyrl-CS"/>
        </w:rPr>
      </w:pPr>
      <w:r w:rsidRPr="00003FD2">
        <w:rPr>
          <w:color w:val="000000" w:themeColor="text1"/>
          <w:sz w:val="24"/>
          <w:szCs w:val="24"/>
        </w:rPr>
        <w:t>Финансирање здравтвеног система</w:t>
      </w:r>
    </w:p>
    <w:p w:rsidR="00375C8C" w:rsidRPr="00003FD2" w:rsidRDefault="00375C8C" w:rsidP="00711D21">
      <w:pPr>
        <w:widowControl/>
        <w:numPr>
          <w:ilvl w:val="0"/>
          <w:numId w:val="6"/>
        </w:numPr>
        <w:ind w:left="540" w:hanging="540"/>
        <w:jc w:val="both"/>
        <w:rPr>
          <w:sz w:val="24"/>
          <w:szCs w:val="24"/>
          <w:lang w:val="sr-Cyrl-CS"/>
        </w:rPr>
      </w:pPr>
      <w:r w:rsidRPr="00003FD2">
        <w:rPr>
          <w:color w:val="000000" w:themeColor="text1"/>
          <w:sz w:val="24"/>
          <w:szCs w:val="24"/>
        </w:rPr>
        <w:t>Плаћање давалаца здравствених усуга</w:t>
      </w:r>
    </w:p>
    <w:p w:rsidR="00375C8C" w:rsidRPr="00003FD2" w:rsidRDefault="00375C8C" w:rsidP="00711D21">
      <w:pPr>
        <w:widowControl/>
        <w:numPr>
          <w:ilvl w:val="0"/>
          <w:numId w:val="6"/>
        </w:numPr>
        <w:ind w:left="540" w:hanging="540"/>
        <w:jc w:val="both"/>
        <w:rPr>
          <w:sz w:val="24"/>
          <w:szCs w:val="24"/>
          <w:lang w:val="sr-Cyrl-CS"/>
        </w:rPr>
      </w:pPr>
      <w:r w:rsidRPr="00003FD2">
        <w:rPr>
          <w:color w:val="000000" w:themeColor="text1"/>
          <w:sz w:val="24"/>
          <w:szCs w:val="24"/>
        </w:rPr>
        <w:t>Плаћање пружања здравствених услуга</w:t>
      </w:r>
    </w:p>
    <w:p w:rsidR="00375C8C" w:rsidRPr="00003FD2" w:rsidRDefault="00375C8C" w:rsidP="00711D21">
      <w:pPr>
        <w:widowControl/>
        <w:numPr>
          <w:ilvl w:val="0"/>
          <w:numId w:val="6"/>
        </w:numPr>
        <w:ind w:left="540" w:hanging="540"/>
        <w:jc w:val="both"/>
        <w:rPr>
          <w:sz w:val="24"/>
          <w:szCs w:val="24"/>
          <w:lang w:val="sr-Cyrl-CS"/>
        </w:rPr>
      </w:pPr>
      <w:r w:rsidRPr="00003FD2">
        <w:rPr>
          <w:color w:val="000000" w:themeColor="text1"/>
          <w:sz w:val="24"/>
          <w:szCs w:val="24"/>
        </w:rPr>
        <w:t>Здравствени системи у Еврипи и земљама у окружењу</w:t>
      </w:r>
    </w:p>
    <w:p w:rsidR="00375C8C" w:rsidRPr="00003FD2" w:rsidRDefault="00375C8C" w:rsidP="00711D21">
      <w:pPr>
        <w:widowControl/>
        <w:numPr>
          <w:ilvl w:val="0"/>
          <w:numId w:val="6"/>
        </w:numPr>
        <w:ind w:left="540" w:hanging="540"/>
        <w:jc w:val="both"/>
        <w:rPr>
          <w:sz w:val="24"/>
          <w:szCs w:val="24"/>
          <w:lang w:val="sr-Cyrl-CS"/>
        </w:rPr>
      </w:pPr>
      <w:r w:rsidRPr="00003FD2">
        <w:rPr>
          <w:color w:val="000000" w:themeColor="text1"/>
          <w:sz w:val="24"/>
          <w:szCs w:val="24"/>
        </w:rPr>
        <w:t>Национални здравствени рачуни</w:t>
      </w:r>
    </w:p>
    <w:p w:rsidR="00375C8C" w:rsidRPr="00003FD2" w:rsidRDefault="00375C8C" w:rsidP="00711D21">
      <w:pPr>
        <w:widowControl/>
        <w:numPr>
          <w:ilvl w:val="0"/>
          <w:numId w:val="6"/>
        </w:numPr>
        <w:ind w:left="540" w:hanging="540"/>
        <w:jc w:val="both"/>
        <w:rPr>
          <w:sz w:val="24"/>
          <w:szCs w:val="24"/>
          <w:lang w:val="sr-Cyrl-CS"/>
        </w:rPr>
      </w:pPr>
      <w:r w:rsidRPr="00003FD2">
        <w:rPr>
          <w:color w:val="000000" w:themeColor="text1"/>
          <w:sz w:val="24"/>
          <w:szCs w:val="24"/>
        </w:rPr>
        <w:lastRenderedPageBreak/>
        <w:t>Дијагностичке сродне групе</w:t>
      </w:r>
    </w:p>
    <w:p w:rsidR="00375C8C" w:rsidRPr="00003FD2" w:rsidRDefault="00375C8C" w:rsidP="00711D21">
      <w:pPr>
        <w:widowControl/>
        <w:numPr>
          <w:ilvl w:val="0"/>
          <w:numId w:val="6"/>
        </w:numPr>
        <w:ind w:left="540" w:hanging="540"/>
        <w:jc w:val="both"/>
        <w:rPr>
          <w:sz w:val="24"/>
          <w:szCs w:val="24"/>
          <w:lang w:val="sr-Cyrl-CS"/>
        </w:rPr>
      </w:pPr>
      <w:r w:rsidRPr="00003FD2">
        <w:rPr>
          <w:color w:val="000000" w:themeColor="text1"/>
          <w:sz w:val="24"/>
          <w:szCs w:val="24"/>
        </w:rPr>
        <w:t>Здравствено осигурање</w:t>
      </w:r>
    </w:p>
    <w:p w:rsidR="00375C8C" w:rsidRPr="00003FD2" w:rsidRDefault="00375C8C" w:rsidP="00711D21">
      <w:pPr>
        <w:widowControl/>
        <w:numPr>
          <w:ilvl w:val="0"/>
          <w:numId w:val="6"/>
        </w:numPr>
        <w:ind w:left="540" w:hanging="540"/>
        <w:jc w:val="both"/>
        <w:rPr>
          <w:sz w:val="24"/>
          <w:szCs w:val="24"/>
          <w:lang w:val="sr-Cyrl-CS"/>
        </w:rPr>
      </w:pPr>
      <w:r w:rsidRPr="00003FD2">
        <w:rPr>
          <w:color w:val="000000" w:themeColor="text1"/>
          <w:sz w:val="24"/>
          <w:szCs w:val="24"/>
        </w:rPr>
        <w:t>Уговарање здравствених услуга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Здравствно осигурање у Србији и земљама у окружењу</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Мерење квалитета здравствене заштите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Програм сталног унапређења квалитета здравствене заштите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 xml:space="preserve">Показатељи квалитета здравствене заштите. </w:t>
      </w:r>
      <w:r w:rsidRPr="00003FD2">
        <w:rPr>
          <w:color w:val="000000"/>
          <w:sz w:val="24"/>
          <w:szCs w:val="24"/>
        </w:rPr>
        <w:t xml:space="preserve"> </w:t>
      </w:r>
    </w:p>
    <w:p w:rsidR="00375C8C" w:rsidRPr="00003FD2" w:rsidRDefault="00375C8C" w:rsidP="00711D21">
      <w:pPr>
        <w:widowControl/>
        <w:numPr>
          <w:ilvl w:val="0"/>
          <w:numId w:val="6"/>
        </w:numPr>
        <w:ind w:left="540" w:hanging="540"/>
        <w:jc w:val="both"/>
        <w:rPr>
          <w:sz w:val="24"/>
          <w:szCs w:val="24"/>
          <w:lang w:val="sr-Cyrl-CS"/>
        </w:rPr>
      </w:pPr>
      <w:r w:rsidRPr="00003FD2">
        <w:rPr>
          <w:color w:val="000000"/>
          <w:sz w:val="24"/>
          <w:szCs w:val="24"/>
        </w:rPr>
        <w:t>Руковођење квалитетом у систему здравства.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Здравствена економија, фармакоекономија, значај процене медицинских интервенција у домену јавног здравља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Трошкови, подела трошкова, процена трошкова у анализама здравствене економије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Процена исхода у анализама здравствене економије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Перспектива, типови перспектива које се користе у анализама здравствене економије и њихов значај у домену јавног здравља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Основи методолошког приступа у изради анализа у домену здравствене економије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Типови анализа у домену здравствене економије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Процена и примена резултата анализа у оквиру здравствене економије и њихов значај у домену јавног здравља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Рационална примена лекова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Лек, медицинско средство као вид здравствене технологије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Листе лекова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Рационална примена лекова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 xml:space="preserve">Идентификација фактора који доприносе нерационалној примени лекова </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Праћење потрошње лекова, АТЦ/ДДД методологија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Водичи добре клиничке праксе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Стратегије и интервенције  у домену јавног здравља које могу допринети рационалазацији потрошње лекова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Здравствени менаџмент- дефиниција и карактеристике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Карактеристике савременог менаџера у здравству</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Менаџмент тоталног квалитета у здравству (TQM)</w:t>
      </w:r>
    </w:p>
    <w:p w:rsidR="00375C8C" w:rsidRPr="00A233C2" w:rsidRDefault="00375C8C" w:rsidP="00A233C2">
      <w:pPr>
        <w:widowControl/>
        <w:numPr>
          <w:ilvl w:val="0"/>
          <w:numId w:val="6"/>
        </w:numPr>
        <w:ind w:left="540" w:hanging="540"/>
        <w:jc w:val="both"/>
        <w:rPr>
          <w:sz w:val="24"/>
          <w:szCs w:val="24"/>
          <w:lang w:val="sr-Cyrl-CS"/>
        </w:rPr>
      </w:pPr>
      <w:r w:rsidRPr="00003FD2">
        <w:rPr>
          <w:sz w:val="24"/>
          <w:szCs w:val="24"/>
        </w:rPr>
        <w:t>Лидерство у здравственим организацијама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Значај колаборације за успешан рад и развој организације/установе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Тим и тимски рад</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Дефиниција и значај конфликта за рад установе/тима. Аспекти конфликт</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Законска регулатива у области јавног здравства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Развој здравственог законодавства у нашој земљи</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Фазе у процесу стварања здравствене политике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Значај циљева  и приоритета у јавноздравственој политици</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Међународне јавноздравствене политике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lang w:val="sr-Cyrl-CS"/>
        </w:rPr>
        <w:t>П</w:t>
      </w:r>
      <w:r w:rsidRPr="00003FD2">
        <w:rPr>
          <w:sz w:val="24"/>
          <w:szCs w:val="24"/>
        </w:rPr>
        <w:t>олитике за здравље Европске уније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Националне политике за здравље у Србији</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Јавноздравствено законодавство</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Агенда 2030</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Информатичке и статистичке методе у јавноздравстеним истраживањима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Здравствени информациони систем и медицинска документација и евиденција у области јавног здравља.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Значај информационе технологије и телемедицина у јавном здрављу.</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Технологија за задравље</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Планирање и програмирање здравствене заштите</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lastRenderedPageBreak/>
        <w:t>Здравствено васпитање као оквир изградње позитивног понашања индивидуа,  група,</w:t>
      </w:r>
      <w:r w:rsidR="00A233C2">
        <w:rPr>
          <w:sz w:val="24"/>
          <w:szCs w:val="24"/>
        </w:rPr>
        <w:t xml:space="preserve"> </w:t>
      </w:r>
      <w:r w:rsidRPr="00003FD2">
        <w:rPr>
          <w:sz w:val="24"/>
          <w:szCs w:val="24"/>
        </w:rPr>
        <w:t>заједница</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 xml:space="preserve"> Организација здравствено-васпитног рада</w:t>
      </w:r>
    </w:p>
    <w:p w:rsidR="00375C8C" w:rsidRPr="00003FD2" w:rsidRDefault="00FA5118" w:rsidP="00711D21">
      <w:pPr>
        <w:widowControl/>
        <w:numPr>
          <w:ilvl w:val="0"/>
          <w:numId w:val="6"/>
        </w:numPr>
        <w:ind w:left="540" w:hanging="540"/>
        <w:jc w:val="both"/>
        <w:rPr>
          <w:rFonts w:eastAsia="Calibri"/>
          <w:sz w:val="24"/>
          <w:szCs w:val="24"/>
          <w:lang w:val="sr-Cyrl-CS"/>
        </w:rPr>
      </w:pPr>
      <w:r>
        <w:rPr>
          <w:sz w:val="24"/>
          <w:szCs w:val="24"/>
        </w:rPr>
        <w:t xml:space="preserve"> Здравствено-васпитни програм:</w:t>
      </w:r>
      <w:r w:rsidR="00375C8C" w:rsidRPr="00003FD2">
        <w:rPr>
          <w:sz w:val="24"/>
          <w:szCs w:val="24"/>
        </w:rPr>
        <w:t>дизајнирање, мониторинг, евалуација</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Концепт промоције здравља и њени етички аспекти</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 xml:space="preserve">Савремен приступ промоцији здравља </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Препознавање здравствено-васпитних потреба</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 xml:space="preserve"> Методе и средства здравствено-васпитног рада</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 xml:space="preserve"> Организација и менаџмент у здравственом васпитању</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Садржај здравствено-васпитног рада</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Комуникацијске методе</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Стратегије стицања вештина</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Организационе методе</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 xml:space="preserve">Комуникацијске методе </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Вербална и невербална комуникација</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Значај медија у промоцији здравља</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Стратегија стицања вештина-рад у групи</w:t>
      </w:r>
    </w:p>
    <w:p w:rsidR="00375C8C" w:rsidRPr="00FA5118" w:rsidRDefault="00375C8C" w:rsidP="00FA5118">
      <w:pPr>
        <w:widowControl/>
        <w:numPr>
          <w:ilvl w:val="0"/>
          <w:numId w:val="6"/>
        </w:numPr>
        <w:ind w:left="540" w:hanging="540"/>
        <w:jc w:val="both"/>
        <w:rPr>
          <w:rFonts w:eastAsia="Calibri"/>
          <w:sz w:val="24"/>
          <w:szCs w:val="24"/>
          <w:lang w:val="sr-Cyrl-CS"/>
        </w:rPr>
      </w:pPr>
      <w:r w:rsidRPr="00003FD2">
        <w:rPr>
          <w:sz w:val="24"/>
          <w:szCs w:val="24"/>
        </w:rPr>
        <w:t>Организација заједнице и интерсекторка сарадња у спровођењу програма промоције здравља</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 xml:space="preserve"> Избор парнерских организација и тимова у спровође</w:t>
      </w:r>
      <w:r w:rsidR="00FA5118">
        <w:rPr>
          <w:sz w:val="24"/>
          <w:szCs w:val="24"/>
        </w:rPr>
        <w:t>њу програма промоције здравља</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Дизајнирање здравствено вапитног материјала</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Значај дигитлних платформи у спровођењу програма промоције здравља</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 xml:space="preserve">Здравствена писменост </w:t>
      </w:r>
    </w:p>
    <w:p w:rsidR="00375C8C" w:rsidRPr="00003FD2" w:rsidRDefault="00375C8C" w:rsidP="00711D21">
      <w:pPr>
        <w:widowControl/>
        <w:numPr>
          <w:ilvl w:val="0"/>
          <w:numId w:val="6"/>
        </w:numPr>
        <w:ind w:left="540" w:hanging="540"/>
        <w:jc w:val="both"/>
        <w:rPr>
          <w:rFonts w:eastAsia="Calibri"/>
          <w:sz w:val="24"/>
          <w:szCs w:val="24"/>
          <w:lang w:val="sr-Cyrl-CS"/>
        </w:rPr>
      </w:pPr>
      <w:r w:rsidRPr="00003FD2">
        <w:rPr>
          <w:sz w:val="24"/>
          <w:szCs w:val="24"/>
        </w:rPr>
        <w:t>Дигитална пименост</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Квантитативна и квалитативна истраживања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 xml:space="preserve">Медицина заснована на доказима. </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Фазе итраживања у обла</w:t>
      </w:r>
      <w:r w:rsidR="00FA5118">
        <w:rPr>
          <w:sz w:val="24"/>
          <w:szCs w:val="24"/>
        </w:rPr>
        <w:t>с</w:t>
      </w:r>
      <w:r w:rsidRPr="00003FD2">
        <w:rPr>
          <w:sz w:val="24"/>
          <w:szCs w:val="24"/>
        </w:rPr>
        <w:t>ти јавног здравља и научно итраживачког пројекта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Студија глобалног оптерећења болестима</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North Karelia пројекат</w:t>
      </w:r>
    </w:p>
    <w:p w:rsidR="00375C8C" w:rsidRPr="00003FD2" w:rsidRDefault="00375C8C" w:rsidP="00711D21">
      <w:pPr>
        <w:widowControl/>
        <w:numPr>
          <w:ilvl w:val="0"/>
          <w:numId w:val="6"/>
        </w:numPr>
        <w:ind w:left="540" w:hanging="540"/>
        <w:jc w:val="both"/>
        <w:rPr>
          <w:sz w:val="24"/>
          <w:szCs w:val="24"/>
          <w:lang w:val="sr-Cyrl-CS"/>
        </w:rPr>
      </w:pPr>
      <w:r w:rsidRPr="00003FD2">
        <w:rPr>
          <w:sz w:val="24"/>
          <w:szCs w:val="24"/>
        </w:rPr>
        <w:t>MONICA пројекат</w:t>
      </w:r>
    </w:p>
    <w:p w:rsidR="00375C8C" w:rsidRPr="00FA5118" w:rsidRDefault="00375C8C" w:rsidP="00711D21">
      <w:pPr>
        <w:widowControl/>
        <w:numPr>
          <w:ilvl w:val="0"/>
          <w:numId w:val="6"/>
        </w:numPr>
        <w:ind w:left="540" w:hanging="540"/>
        <w:jc w:val="both"/>
        <w:rPr>
          <w:sz w:val="24"/>
          <w:szCs w:val="24"/>
          <w:lang w:val="sr-Cyrl-CS"/>
        </w:rPr>
      </w:pPr>
      <w:r w:rsidRPr="00003FD2">
        <w:rPr>
          <w:sz w:val="24"/>
          <w:szCs w:val="24"/>
        </w:rPr>
        <w:t>Национално и</w:t>
      </w:r>
      <w:r w:rsidR="00FA5118">
        <w:rPr>
          <w:sz w:val="24"/>
          <w:szCs w:val="24"/>
        </w:rPr>
        <w:t>с</w:t>
      </w:r>
      <w:r w:rsidRPr="00003FD2">
        <w:rPr>
          <w:sz w:val="24"/>
          <w:szCs w:val="24"/>
        </w:rPr>
        <w:t>траживање здравља</w:t>
      </w:r>
    </w:p>
    <w:p w:rsidR="00FA5118" w:rsidRPr="00003FD2" w:rsidRDefault="00FA5118" w:rsidP="00711D21">
      <w:pPr>
        <w:widowControl/>
        <w:numPr>
          <w:ilvl w:val="0"/>
          <w:numId w:val="6"/>
        </w:numPr>
        <w:ind w:left="540" w:hanging="540"/>
        <w:jc w:val="both"/>
        <w:rPr>
          <w:sz w:val="24"/>
          <w:szCs w:val="24"/>
          <w:lang w:val="sr-Cyrl-CS"/>
        </w:rPr>
      </w:pPr>
      <w:r>
        <w:rPr>
          <w:sz w:val="24"/>
          <w:szCs w:val="24"/>
        </w:rPr>
        <w:t>Социјални маткетинг</w:t>
      </w:r>
    </w:p>
    <w:p w:rsidR="00C4432E" w:rsidRDefault="00C4432E">
      <w:pPr>
        <w:widowControl/>
        <w:rPr>
          <w:sz w:val="24"/>
          <w:szCs w:val="24"/>
        </w:rPr>
      </w:pPr>
    </w:p>
    <w:p w:rsidR="00C4432E" w:rsidRDefault="00C4432E">
      <w:pPr>
        <w:rPr>
          <w:sz w:val="24"/>
          <w:szCs w:val="24"/>
        </w:rPr>
      </w:pPr>
    </w:p>
    <w:p w:rsidR="00C4432E" w:rsidRDefault="00C4432E">
      <w:pPr>
        <w:rPr>
          <w:sz w:val="24"/>
          <w:szCs w:val="24"/>
        </w:rPr>
      </w:pPr>
    </w:p>
    <w:p w:rsidR="00C4432E" w:rsidRDefault="00C4432E">
      <w:pPr>
        <w:rPr>
          <w:rFonts w:ascii="Arial" w:hAnsi="Arial" w:cs="Arial"/>
          <w:sz w:val="28"/>
        </w:rPr>
      </w:pPr>
    </w:p>
    <w:p w:rsidR="00C4432E" w:rsidRDefault="00C4432E">
      <w:pPr>
        <w:rPr>
          <w:b/>
          <w:sz w:val="24"/>
          <w:szCs w:val="24"/>
        </w:rPr>
      </w:pPr>
    </w:p>
    <w:p w:rsidR="00C4432E" w:rsidRDefault="00C4432E">
      <w:pPr>
        <w:rPr>
          <w:b/>
          <w:sz w:val="24"/>
          <w:szCs w:val="24"/>
          <w:lang w:val="ru-RU"/>
        </w:rPr>
      </w:pPr>
    </w:p>
    <w:p w:rsidR="00C4432E" w:rsidRDefault="00C4432E">
      <w:pPr>
        <w:pStyle w:val="BodyText"/>
        <w:spacing w:before="72"/>
        <w:rPr>
          <w:sz w:val="24"/>
          <w:szCs w:val="24"/>
          <w:lang w:val="ru-RU"/>
        </w:rPr>
      </w:pPr>
    </w:p>
    <w:sectPr w:rsidR="00C4432E" w:rsidSect="00C4432E">
      <w:footerReference w:type="default" r:id="rId26"/>
      <w:pgSz w:w="11920" w:h="16850"/>
      <w:pgMar w:top="1440" w:right="1440" w:bottom="1450" w:left="1440" w:header="0" w:footer="1393" w:gutter="0"/>
      <w:cols w:space="720"/>
      <w:formProt w:val="0"/>
      <w:docGrid w:linePitch="299"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35B2" w:rsidRDefault="00C335B2" w:rsidP="00C4432E">
      <w:r>
        <w:separator/>
      </w:r>
    </w:p>
  </w:endnote>
  <w:endnote w:type="continuationSeparator" w:id="0">
    <w:p w:rsidR="00C335B2" w:rsidRDefault="00C335B2" w:rsidP="00C44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80B" w:rsidRDefault="009E780B">
    <w:pPr>
      <w:pStyle w:val="BodyText"/>
      <w:spacing w:line="12" w:lineRule="auto"/>
      <w:rPr>
        <w:sz w:val="20"/>
      </w:rPr>
    </w:pPr>
    <w:r>
      <w:rPr>
        <w:noProof/>
        <w:lang w:val="en-GB" w:eastAsia="en-GB"/>
      </w:rPr>
      <mc:AlternateContent>
        <mc:Choice Requires="wps">
          <w:drawing>
            <wp:anchor distT="0" distB="0" distL="114300" distR="114300" simplePos="0" relativeHeight="251654656" behindDoc="0" locked="0" layoutInCell="1" allowOverlap="1">
              <wp:simplePos x="0" y="0"/>
              <wp:positionH relativeFrom="page">
                <wp:posOffset>6540500</wp:posOffset>
              </wp:positionH>
              <wp:positionV relativeFrom="page">
                <wp:posOffset>9618980</wp:posOffset>
              </wp:positionV>
              <wp:extent cx="147320" cy="165735"/>
              <wp:effectExtent l="0" t="0" r="5080" b="5715"/>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657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9E780B" w:rsidRDefault="009E780B">
                          <w:pPr>
                            <w:pStyle w:val="BodyText"/>
                            <w:spacing w:line="245" w:lineRule="exact"/>
                            <w:ind w:left="60"/>
                            <w:rPr>
                              <w:rFonts w:ascii="Calibri" w:hAnsi="Calibri"/>
                            </w:rPr>
                          </w:pPr>
                          <w:r>
                            <w:rPr>
                              <w:noProof/>
                            </w:rPr>
                            <w:fldChar w:fldCharType="begin"/>
                          </w:r>
                          <w:r>
                            <w:rPr>
                              <w:noProof/>
                            </w:rPr>
                            <w:instrText xml:space="preserve"> PAGE </w:instrText>
                          </w:r>
                          <w:r>
                            <w:rPr>
                              <w:noProof/>
                            </w:rPr>
                            <w:fldChar w:fldCharType="separate"/>
                          </w:r>
                          <w:r w:rsidR="00163E2F">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7" style="position:absolute;margin-left:515pt;margin-top:757.4pt;width:11.6pt;height:13.0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" stroked="f" strokeweight="0">
              <v:textbox inset="0,0,0,0">
                <w:txbxContent>
                  <w:p w:rsidR="009E780B" w:rsidRDefault="009E780B">
                    <w:pPr>
                      <w:pStyle w:val="BodyText"/>
                      <w:spacing w:line="245" w:lineRule="exact"/>
                      <w:ind w:left="60"/>
                      <w:rPr>
                        <w:rFonts w:ascii="Calibri" w:hAnsi="Calibri"/>
                      </w:rPr>
                    </w:pPr>
                    <w:r>
                      <w:rPr>
                        <w:noProof/>
                      </w:rPr>
                      <w:fldChar w:fldCharType="begin"/>
                    </w:r>
                    <w:r>
                      <w:rPr>
                        <w:noProof/>
                      </w:rPr>
                      <w:instrText xml:space="preserve"> PAGE </w:instrText>
                    </w:r>
                    <w:r>
                      <w:rPr>
                        <w:noProof/>
                      </w:rPr>
                      <w:fldChar w:fldCharType="separate"/>
                    </w:r>
                    <w:r w:rsidR="00163E2F">
                      <w:rPr>
                        <w:noProof/>
                      </w:rPr>
                      <w:t>2</w:t>
                    </w:r>
                    <w:r>
                      <w:rPr>
                        <w:noProof/>
                      </w:rPr>
                      <w:fldChar w:fldCharType="end"/>
                    </w:r>
                  </w:p>
                </w:txbxContent>
              </v:textbox>
              <w10:wrap anchorx="page" anchory="page"/>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80B" w:rsidRDefault="009E780B">
    <w:pPr>
      <w:pStyle w:val="BodyText"/>
      <w:spacing w:line="12" w:lineRule="auto"/>
      <w:rPr>
        <w:sz w:val="20"/>
      </w:rPr>
    </w:pPr>
    <w:r>
      <w:rPr>
        <w:noProof/>
        <w:lang w:val="en-GB" w:eastAsia="en-GB"/>
      </w:rPr>
      <mc:AlternateContent>
        <mc:Choice Requires="wps">
          <w:drawing>
            <wp:anchor distT="0" distB="0" distL="114300" distR="114300" simplePos="0" relativeHeight="251655680" behindDoc="0" locked="0" layoutInCell="1" allowOverlap="1">
              <wp:simplePos x="0" y="0"/>
              <wp:positionH relativeFrom="page">
                <wp:posOffset>6540500</wp:posOffset>
              </wp:positionH>
              <wp:positionV relativeFrom="page">
                <wp:posOffset>9618980</wp:posOffset>
              </wp:positionV>
              <wp:extent cx="147320" cy="165735"/>
              <wp:effectExtent l="0" t="0" r="5080" b="5715"/>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657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9E780B" w:rsidRDefault="009E780B">
                          <w:pPr>
                            <w:pStyle w:val="BodyText"/>
                            <w:spacing w:line="245" w:lineRule="exact"/>
                            <w:ind w:left="60"/>
                            <w:rPr>
                              <w:rFonts w:ascii="Calibri" w:hAnsi="Calibri"/>
                            </w:rPr>
                          </w:pPr>
                          <w:r>
                            <w:rPr>
                              <w:noProof/>
                            </w:rPr>
                            <w:fldChar w:fldCharType="begin"/>
                          </w:r>
                          <w:r>
                            <w:rPr>
                              <w:noProof/>
                            </w:rPr>
                            <w:instrText xml:space="preserve"> PAGE </w:instrText>
                          </w:r>
                          <w:r>
                            <w:rPr>
                              <w:noProof/>
                            </w:rPr>
                            <w:fldChar w:fldCharType="separate"/>
                          </w:r>
                          <w:r w:rsidR="00163E2F">
                            <w:rPr>
                              <w:noProof/>
                            </w:rPr>
                            <w:t>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margin-left:515pt;margin-top:757.4pt;width:11.6pt;height:13.0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" stroked="f" strokeweight="0">
              <v:textbox inset="0,0,0,0">
                <w:txbxContent>
                  <w:p w:rsidR="009E780B" w:rsidRDefault="009E780B">
                    <w:pPr>
                      <w:pStyle w:val="BodyText"/>
                      <w:spacing w:line="245" w:lineRule="exact"/>
                      <w:ind w:left="60"/>
                      <w:rPr>
                        <w:rFonts w:ascii="Calibri" w:hAnsi="Calibri"/>
                      </w:rPr>
                    </w:pPr>
                    <w:r>
                      <w:rPr>
                        <w:noProof/>
                      </w:rPr>
                      <w:fldChar w:fldCharType="begin"/>
                    </w:r>
                    <w:r>
                      <w:rPr>
                        <w:noProof/>
                      </w:rPr>
                      <w:instrText xml:space="preserve"> PAGE </w:instrText>
                    </w:r>
                    <w:r>
                      <w:rPr>
                        <w:noProof/>
                      </w:rPr>
                      <w:fldChar w:fldCharType="separate"/>
                    </w:r>
                    <w:r w:rsidR="00163E2F">
                      <w:rPr>
                        <w:noProof/>
                      </w:rPr>
                      <w:t>3</w:t>
                    </w:r>
                    <w:r>
                      <w:rPr>
                        <w:noProof/>
                      </w:rPr>
                      <w:fldChar w:fldCharType="end"/>
                    </w:r>
                  </w:p>
                </w:txbxContent>
              </v:textbox>
              <w10:wrap anchorx="page" anchory="page"/>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80B" w:rsidRDefault="009E780B">
    <w:pPr>
      <w:pStyle w:val="BodyText"/>
      <w:spacing w:line="12" w:lineRule="auto"/>
      <w:rPr>
        <w:sz w:val="20"/>
      </w:rPr>
    </w:pPr>
    <w:r>
      <w:rPr>
        <w:noProof/>
        <w:lang w:val="en-GB" w:eastAsia="en-GB"/>
      </w:rPr>
      <mc:AlternateContent>
        <mc:Choice Requires="wps">
          <w:drawing>
            <wp:anchor distT="0" distB="0" distL="114300" distR="114300" simplePos="0" relativeHeight="251656704" behindDoc="0" locked="0" layoutInCell="1" allowOverlap="1">
              <wp:simplePos x="0" y="0"/>
              <wp:positionH relativeFrom="page">
                <wp:posOffset>6540500</wp:posOffset>
              </wp:positionH>
              <wp:positionV relativeFrom="page">
                <wp:posOffset>9618980</wp:posOffset>
              </wp:positionV>
              <wp:extent cx="147320" cy="165735"/>
              <wp:effectExtent l="0" t="0" r="5080" b="5715"/>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657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9E780B" w:rsidRDefault="009E780B">
                          <w:pPr>
                            <w:pStyle w:val="BodyText"/>
                            <w:spacing w:line="245" w:lineRule="exact"/>
                            <w:ind w:left="60"/>
                            <w:rPr>
                              <w:rFonts w:ascii="Calibri" w:hAnsi="Calibri"/>
                            </w:rPr>
                          </w:pPr>
                          <w:r>
                            <w:rPr>
                              <w:noProof/>
                            </w:rPr>
                            <w:fldChar w:fldCharType="begin"/>
                          </w:r>
                          <w:r>
                            <w:rPr>
                              <w:noProof/>
                            </w:rPr>
                            <w:instrText xml:space="preserve"> PAGE </w:instrText>
                          </w:r>
                          <w:r>
                            <w:rPr>
                              <w:noProof/>
                            </w:rPr>
                            <w:fldChar w:fldCharType="separate"/>
                          </w:r>
                          <w:r w:rsidR="00163E2F">
                            <w:rPr>
                              <w:noProof/>
                            </w:rPr>
                            <w:t>4</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9" style="position:absolute;margin-left:515pt;margin-top:757.4pt;width:11.6pt;height:13.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" stroked="f" strokeweight="0">
              <v:textbox inset="0,0,0,0">
                <w:txbxContent>
                  <w:p w:rsidR="009E780B" w:rsidRDefault="009E780B">
                    <w:pPr>
                      <w:pStyle w:val="BodyText"/>
                      <w:spacing w:line="245" w:lineRule="exact"/>
                      <w:ind w:left="60"/>
                      <w:rPr>
                        <w:rFonts w:ascii="Calibri" w:hAnsi="Calibri"/>
                      </w:rPr>
                    </w:pPr>
                    <w:r>
                      <w:rPr>
                        <w:noProof/>
                      </w:rPr>
                      <w:fldChar w:fldCharType="begin"/>
                    </w:r>
                    <w:r>
                      <w:rPr>
                        <w:noProof/>
                      </w:rPr>
                      <w:instrText xml:space="preserve"> PAGE </w:instrText>
                    </w:r>
                    <w:r>
                      <w:rPr>
                        <w:noProof/>
                      </w:rPr>
                      <w:fldChar w:fldCharType="separate"/>
                    </w:r>
                    <w:r w:rsidR="00163E2F">
                      <w:rPr>
                        <w:noProof/>
                      </w:rPr>
                      <w:t>4</w:t>
                    </w:r>
                    <w:r>
                      <w:rPr>
                        <w:noProof/>
                      </w:rPr>
                      <w:fldChar w:fldCharType="end"/>
                    </w:r>
                  </w:p>
                </w:txbxContent>
              </v:textbox>
              <w10:wrap anchorx="page" anchory="page"/>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80B" w:rsidRDefault="009E780B">
    <w:pPr>
      <w:pStyle w:val="BodyText"/>
      <w:spacing w:line="12" w:lineRule="auto"/>
      <w:rPr>
        <w:sz w:val="14"/>
      </w:rPr>
    </w:pPr>
    <w:r>
      <w:rPr>
        <w:noProof/>
        <w:lang w:val="en-GB" w:eastAsia="en-GB"/>
      </w:rPr>
      <mc:AlternateContent>
        <mc:Choice Requires="wps">
          <w:drawing>
            <wp:anchor distT="0" distB="0" distL="114300" distR="114300" simplePos="0" relativeHeight="251657728" behindDoc="0" locked="0" layoutInCell="1" allowOverlap="1">
              <wp:simplePos x="0" y="0"/>
              <wp:positionH relativeFrom="page">
                <wp:posOffset>6469380</wp:posOffset>
              </wp:positionH>
              <wp:positionV relativeFrom="page">
                <wp:posOffset>9618980</wp:posOffset>
              </wp:positionV>
              <wp:extent cx="219710" cy="165735"/>
              <wp:effectExtent l="0" t="0" r="8890" b="571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 cy="1657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9E780B" w:rsidRDefault="009E780B">
                          <w:pPr>
                            <w:pStyle w:val="BodyText"/>
                            <w:spacing w:line="245" w:lineRule="exact"/>
                            <w:ind w:left="60"/>
                            <w:rPr>
                              <w:rFonts w:ascii="Calibri" w:hAnsi="Calibri"/>
                            </w:rPr>
                          </w:pPr>
                          <w:r>
                            <w:rPr>
                              <w:noProof/>
                            </w:rPr>
                            <w:fldChar w:fldCharType="begin"/>
                          </w:r>
                          <w:r>
                            <w:rPr>
                              <w:noProof/>
                            </w:rPr>
                            <w:instrText xml:space="preserve"> PAGE </w:instrText>
                          </w:r>
                          <w:r>
                            <w:rPr>
                              <w:noProof/>
                            </w:rPr>
                            <w:fldChar w:fldCharType="separate"/>
                          </w:r>
                          <w:r w:rsidR="00163E2F">
                            <w:rPr>
                              <w:noProof/>
                            </w:rPr>
                            <w:t>8</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0" style="position:absolute;margin-left:509.4pt;margin-top:757.4pt;width:17.3pt;height:13.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" stroked="f" strokeweight="0">
              <v:textbox inset="0,0,0,0">
                <w:txbxContent>
                  <w:p w:rsidR="009E780B" w:rsidRDefault="009E780B">
                    <w:pPr>
                      <w:pStyle w:val="BodyText"/>
                      <w:spacing w:line="245" w:lineRule="exact"/>
                      <w:ind w:left="60"/>
                      <w:rPr>
                        <w:rFonts w:ascii="Calibri" w:hAnsi="Calibri"/>
                      </w:rPr>
                    </w:pPr>
                    <w:r>
                      <w:rPr>
                        <w:noProof/>
                      </w:rPr>
                      <w:fldChar w:fldCharType="begin"/>
                    </w:r>
                    <w:r>
                      <w:rPr>
                        <w:noProof/>
                      </w:rPr>
                      <w:instrText xml:space="preserve"> PAGE </w:instrText>
                    </w:r>
                    <w:r>
                      <w:rPr>
                        <w:noProof/>
                      </w:rPr>
                      <w:fldChar w:fldCharType="separate"/>
                    </w:r>
                    <w:r w:rsidR="00163E2F">
                      <w:rPr>
                        <w:noProof/>
                      </w:rPr>
                      <w:t>8</w:t>
                    </w:r>
                    <w:r>
                      <w:rPr>
                        <w:noProof/>
                      </w:rPr>
                      <w:fldChar w:fldCharType="end"/>
                    </w:r>
                  </w:p>
                </w:txbxContent>
              </v:textbox>
              <w10:wrap anchorx="page" anchory="page"/>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80B" w:rsidRDefault="009E780B">
    <w:pPr>
      <w:pStyle w:val="BodyText"/>
      <w:spacing w:line="12" w:lineRule="auto"/>
      <w:rPr>
        <w:sz w:val="14"/>
      </w:rPr>
    </w:pPr>
    <w:r>
      <w:rPr>
        <w:noProof/>
        <w:lang w:val="en-GB" w:eastAsia="en-GB"/>
      </w:rPr>
      <mc:AlternateContent>
        <mc:Choice Requires="wps">
          <w:drawing>
            <wp:anchor distT="0" distB="0" distL="114300" distR="114300" simplePos="0" relativeHeight="251658752" behindDoc="0" locked="0" layoutInCell="1" allowOverlap="1">
              <wp:simplePos x="0" y="0"/>
              <wp:positionH relativeFrom="page">
                <wp:posOffset>6469380</wp:posOffset>
              </wp:positionH>
              <wp:positionV relativeFrom="page">
                <wp:posOffset>9618980</wp:posOffset>
              </wp:positionV>
              <wp:extent cx="219710" cy="165735"/>
              <wp:effectExtent l="0" t="0" r="8890" b="571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 cy="1657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9E780B" w:rsidRDefault="009E780B">
                          <w:pPr>
                            <w:pStyle w:val="BodyText"/>
                            <w:spacing w:line="245" w:lineRule="exact"/>
                            <w:ind w:left="60"/>
                            <w:rPr>
                              <w:rFonts w:ascii="Calibri" w:hAnsi="Calibri"/>
                            </w:rPr>
                          </w:pPr>
                          <w:r>
                            <w:rPr>
                              <w:noProof/>
                            </w:rPr>
                            <w:fldChar w:fldCharType="begin"/>
                          </w:r>
                          <w:r>
                            <w:rPr>
                              <w:noProof/>
                            </w:rPr>
                            <w:instrText xml:space="preserve"> PAGE </w:instrText>
                          </w:r>
                          <w:r>
                            <w:rPr>
                              <w:noProof/>
                            </w:rPr>
                            <w:fldChar w:fldCharType="separate"/>
                          </w:r>
                          <w:r w:rsidR="00C64BAA">
                            <w:rPr>
                              <w:noProof/>
                            </w:rPr>
                            <w:t>26</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31" style="position:absolute;margin-left:509.4pt;margin-top:757.4pt;width:17.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" stroked="f" strokeweight="0">
              <v:textbox inset="0,0,0,0">
                <w:txbxContent>
                  <w:p w:rsidR="009E780B" w:rsidRDefault="009E780B">
                    <w:pPr>
                      <w:pStyle w:val="BodyText"/>
                      <w:spacing w:line="245" w:lineRule="exact"/>
                      <w:ind w:left="60"/>
                      <w:rPr>
                        <w:rFonts w:ascii="Calibri" w:hAnsi="Calibri"/>
                      </w:rPr>
                    </w:pPr>
                    <w:r>
                      <w:rPr>
                        <w:noProof/>
                      </w:rPr>
                      <w:fldChar w:fldCharType="begin"/>
                    </w:r>
                    <w:r>
                      <w:rPr>
                        <w:noProof/>
                      </w:rPr>
                      <w:instrText xml:space="preserve"> PAGE </w:instrText>
                    </w:r>
                    <w:r>
                      <w:rPr>
                        <w:noProof/>
                      </w:rPr>
                      <w:fldChar w:fldCharType="separate"/>
                    </w:r>
                    <w:r w:rsidR="00C64BAA">
                      <w:rPr>
                        <w:noProof/>
                      </w:rPr>
                      <w:t>26</w:t>
                    </w:r>
                    <w:r>
                      <w:rPr>
                        <w:noProof/>
                      </w:rPr>
                      <w:fldChar w:fldCharType="end"/>
                    </w:r>
                  </w:p>
                </w:txbxContent>
              </v:textbox>
              <w10:wrap anchorx="page" anchory="page"/>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80B" w:rsidRDefault="009E780B">
    <w:pPr>
      <w:pStyle w:val="BodyText"/>
      <w:spacing w:line="12" w:lineRule="auto"/>
      <w:rPr>
        <w:sz w:val="14"/>
      </w:rPr>
    </w:pPr>
    <w:r>
      <w:rPr>
        <w:noProof/>
        <w:lang w:val="en-GB" w:eastAsia="en-GB"/>
      </w:rPr>
      <mc:AlternateContent>
        <mc:Choice Requires="wps">
          <w:drawing>
            <wp:anchor distT="0" distB="0" distL="114300" distR="114300" simplePos="0" relativeHeight="251659776" behindDoc="0" locked="0" layoutInCell="1" allowOverlap="1">
              <wp:simplePos x="0" y="0"/>
              <wp:positionH relativeFrom="page">
                <wp:posOffset>6510020</wp:posOffset>
              </wp:positionH>
              <wp:positionV relativeFrom="page">
                <wp:posOffset>9918700</wp:posOffset>
              </wp:positionV>
              <wp:extent cx="219710" cy="165735"/>
              <wp:effectExtent l="0" t="0" r="8890" b="5715"/>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 cy="1657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9E780B" w:rsidRDefault="009E780B">
                          <w:pPr>
                            <w:pStyle w:val="BodyText"/>
                            <w:spacing w:line="245" w:lineRule="exact"/>
                            <w:ind w:left="60"/>
                            <w:rPr>
                              <w:rFonts w:ascii="Calibri" w:hAnsi="Calibri"/>
                            </w:rPr>
                          </w:pPr>
                          <w:r>
                            <w:rPr>
                              <w:noProof/>
                            </w:rPr>
                            <w:fldChar w:fldCharType="begin"/>
                          </w:r>
                          <w:r>
                            <w:rPr>
                              <w:noProof/>
                            </w:rPr>
                            <w:instrText xml:space="preserve"> PAGE </w:instrText>
                          </w:r>
                          <w:r>
                            <w:rPr>
                              <w:noProof/>
                            </w:rPr>
                            <w:fldChar w:fldCharType="separate"/>
                          </w:r>
                          <w:r w:rsidR="00C64BAA">
                            <w:rPr>
                              <w:noProof/>
                            </w:rPr>
                            <w:t>38</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2" style="position:absolute;margin-left:512.6pt;margin-top:781pt;width:17.3pt;height:13.0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" stroked="f" strokeweight="0">
              <v:textbox inset="0,0,0,0">
                <w:txbxContent>
                  <w:p w:rsidR="009E780B" w:rsidRDefault="009E780B">
                    <w:pPr>
                      <w:pStyle w:val="BodyText"/>
                      <w:spacing w:line="245" w:lineRule="exact"/>
                      <w:ind w:left="60"/>
                      <w:rPr>
                        <w:rFonts w:ascii="Calibri" w:hAnsi="Calibri"/>
                      </w:rPr>
                    </w:pPr>
                    <w:r>
                      <w:rPr>
                        <w:noProof/>
                      </w:rPr>
                      <w:fldChar w:fldCharType="begin"/>
                    </w:r>
                    <w:r>
                      <w:rPr>
                        <w:noProof/>
                      </w:rPr>
                      <w:instrText xml:space="preserve"> PAGE </w:instrText>
                    </w:r>
                    <w:r>
                      <w:rPr>
                        <w:noProof/>
                      </w:rPr>
                      <w:fldChar w:fldCharType="separate"/>
                    </w:r>
                    <w:r w:rsidR="00C64BAA">
                      <w:rPr>
                        <w:noProof/>
                      </w:rPr>
                      <w:t>38</w:t>
                    </w:r>
                    <w:r>
                      <w:rPr>
                        <w:noProof/>
                      </w:rPr>
                      <w:fldChar w:fldCharType="end"/>
                    </w:r>
                  </w:p>
                </w:txbxContent>
              </v:textbox>
              <w10:wrap anchorx="page" anchory="page"/>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80B" w:rsidRDefault="009E780B">
    <w:pPr>
      <w:pStyle w:val="BodyText"/>
      <w:spacing w:line="12" w:lineRule="auto"/>
      <w:rPr>
        <w:sz w:val="14"/>
      </w:rPr>
    </w:pPr>
    <w:r>
      <w:rPr>
        <w:noProof/>
        <w:lang w:val="en-GB" w:eastAsia="en-GB"/>
      </w:rPr>
      <mc:AlternateContent>
        <mc:Choice Requires="wps">
          <w:drawing>
            <wp:anchor distT="0" distB="0" distL="114300" distR="114300" simplePos="0" relativeHeight="251660800" behindDoc="0" locked="0" layoutInCell="1" allowOverlap="1">
              <wp:simplePos x="0" y="0"/>
              <wp:positionH relativeFrom="page">
                <wp:posOffset>6469380</wp:posOffset>
              </wp:positionH>
              <wp:positionV relativeFrom="page">
                <wp:posOffset>9618980</wp:posOffset>
              </wp:positionV>
              <wp:extent cx="219710" cy="165735"/>
              <wp:effectExtent l="0" t="0" r="8890" b="5715"/>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 cy="1657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9E780B" w:rsidRDefault="009E780B">
                          <w:pPr>
                            <w:pStyle w:val="BodyText"/>
                            <w:spacing w:line="245" w:lineRule="exact"/>
                            <w:ind w:left="60"/>
                            <w:rPr>
                              <w:rFonts w:ascii="Calibri" w:hAnsi="Calibri"/>
                            </w:rPr>
                          </w:pPr>
                          <w:r>
                            <w:rPr>
                              <w:noProof/>
                            </w:rPr>
                            <w:fldChar w:fldCharType="begin"/>
                          </w:r>
                          <w:r>
                            <w:rPr>
                              <w:noProof/>
                            </w:rPr>
                            <w:instrText xml:space="preserve"> PAGE </w:instrText>
                          </w:r>
                          <w:r>
                            <w:rPr>
                              <w:noProof/>
                            </w:rPr>
                            <w:fldChar w:fldCharType="separate"/>
                          </w:r>
                          <w:r w:rsidR="00C64BAA">
                            <w:rPr>
                              <w:noProof/>
                            </w:rPr>
                            <w:t>40</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33" style="position:absolute;margin-left:509.4pt;margin-top:757.4pt;width:17.3pt;height:13.0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" stroked="f" strokeweight="0">
              <v:textbox inset="0,0,0,0">
                <w:txbxContent>
                  <w:p w:rsidR="009E780B" w:rsidRDefault="009E780B">
                    <w:pPr>
                      <w:pStyle w:val="BodyText"/>
                      <w:spacing w:line="245" w:lineRule="exact"/>
                      <w:ind w:left="60"/>
                      <w:rPr>
                        <w:rFonts w:ascii="Calibri" w:hAnsi="Calibri"/>
                      </w:rPr>
                    </w:pPr>
                    <w:r>
                      <w:rPr>
                        <w:noProof/>
                      </w:rPr>
                      <w:fldChar w:fldCharType="begin"/>
                    </w:r>
                    <w:r>
                      <w:rPr>
                        <w:noProof/>
                      </w:rPr>
                      <w:instrText xml:space="preserve"> PAGE </w:instrText>
                    </w:r>
                    <w:r>
                      <w:rPr>
                        <w:noProof/>
                      </w:rPr>
                      <w:fldChar w:fldCharType="separate"/>
                    </w:r>
                    <w:r w:rsidR="00C64BAA">
                      <w:rPr>
                        <w:noProof/>
                      </w:rPr>
                      <w:t>40</w:t>
                    </w:r>
                    <w:r>
                      <w:rPr>
                        <w:noProof/>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35B2" w:rsidRDefault="00C335B2" w:rsidP="00C4432E">
      <w:r>
        <w:separator/>
      </w:r>
    </w:p>
  </w:footnote>
  <w:footnote w:type="continuationSeparator" w:id="0">
    <w:p w:rsidR="00C335B2" w:rsidRDefault="00C335B2" w:rsidP="00C443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75B15"/>
    <w:multiLevelType w:val="multilevel"/>
    <w:tmpl w:val="AC4A33DC"/>
    <w:lvl w:ilvl="0">
      <w:start w:val="1"/>
      <w:numFmt w:val="decimal"/>
      <w:lvlText w:val="%1."/>
      <w:lvlJc w:val="left"/>
      <w:pPr>
        <w:tabs>
          <w:tab w:val="num" w:pos="0"/>
        </w:tabs>
        <w:ind w:left="1179" w:hanging="360"/>
      </w:pPr>
      <w:rPr>
        <w:rFonts w:ascii="Times New Roman" w:eastAsia="Times New Roman" w:hAnsi="Times New Roman" w:cs="Times New Roman"/>
        <w:w w:val="100"/>
        <w:sz w:val="24"/>
        <w:szCs w:val="24"/>
        <w:lang w:eastAsia="en-US" w:bidi="ar-SA"/>
      </w:rPr>
    </w:lvl>
    <w:lvl w:ilvl="1">
      <w:numFmt w:val="bullet"/>
      <w:lvlText w:val="-"/>
      <w:lvlJc w:val="left"/>
      <w:pPr>
        <w:tabs>
          <w:tab w:val="num" w:pos="0"/>
        </w:tabs>
        <w:ind w:left="1460" w:hanging="348"/>
      </w:pPr>
      <w:rPr>
        <w:rFonts w:ascii="Times New Roman" w:hAnsi="Times New Roman" w:cs="Times New Roman" w:hint="default"/>
        <w:w w:val="97"/>
        <w:sz w:val="24"/>
        <w:szCs w:val="24"/>
        <w:lang w:eastAsia="en-US" w:bidi="ar-SA"/>
      </w:rPr>
    </w:lvl>
    <w:lvl w:ilvl="2">
      <w:numFmt w:val="bullet"/>
      <w:lvlText w:val=""/>
      <w:lvlJc w:val="left"/>
      <w:pPr>
        <w:tabs>
          <w:tab w:val="num" w:pos="0"/>
        </w:tabs>
        <w:ind w:left="2499" w:hanging="348"/>
      </w:pPr>
      <w:rPr>
        <w:rFonts w:ascii="Symbol" w:hAnsi="Symbol" w:cs="Symbol" w:hint="default"/>
        <w:lang w:eastAsia="en-US" w:bidi="ar-SA"/>
      </w:rPr>
    </w:lvl>
    <w:lvl w:ilvl="3">
      <w:numFmt w:val="bullet"/>
      <w:lvlText w:val=""/>
      <w:lvlJc w:val="left"/>
      <w:pPr>
        <w:tabs>
          <w:tab w:val="num" w:pos="0"/>
        </w:tabs>
        <w:ind w:left="3538" w:hanging="348"/>
      </w:pPr>
      <w:rPr>
        <w:rFonts w:ascii="Symbol" w:hAnsi="Symbol" w:cs="Symbol" w:hint="default"/>
        <w:lang w:eastAsia="en-US" w:bidi="ar-SA"/>
      </w:rPr>
    </w:lvl>
    <w:lvl w:ilvl="4">
      <w:numFmt w:val="bullet"/>
      <w:lvlText w:val=""/>
      <w:lvlJc w:val="left"/>
      <w:pPr>
        <w:tabs>
          <w:tab w:val="num" w:pos="0"/>
        </w:tabs>
        <w:ind w:left="4577" w:hanging="348"/>
      </w:pPr>
      <w:rPr>
        <w:rFonts w:ascii="Symbol" w:hAnsi="Symbol" w:cs="Symbol" w:hint="default"/>
        <w:lang w:eastAsia="en-US" w:bidi="ar-SA"/>
      </w:rPr>
    </w:lvl>
    <w:lvl w:ilvl="5">
      <w:numFmt w:val="bullet"/>
      <w:lvlText w:val=""/>
      <w:lvlJc w:val="left"/>
      <w:pPr>
        <w:tabs>
          <w:tab w:val="num" w:pos="0"/>
        </w:tabs>
        <w:ind w:left="5616" w:hanging="348"/>
      </w:pPr>
      <w:rPr>
        <w:rFonts w:ascii="Symbol" w:hAnsi="Symbol" w:cs="Symbol" w:hint="default"/>
        <w:lang w:eastAsia="en-US" w:bidi="ar-SA"/>
      </w:rPr>
    </w:lvl>
    <w:lvl w:ilvl="6">
      <w:numFmt w:val="bullet"/>
      <w:lvlText w:val=""/>
      <w:lvlJc w:val="left"/>
      <w:pPr>
        <w:tabs>
          <w:tab w:val="num" w:pos="0"/>
        </w:tabs>
        <w:ind w:left="6655" w:hanging="348"/>
      </w:pPr>
      <w:rPr>
        <w:rFonts w:ascii="Symbol" w:hAnsi="Symbol" w:cs="Symbol" w:hint="default"/>
        <w:lang w:eastAsia="en-US" w:bidi="ar-SA"/>
      </w:rPr>
    </w:lvl>
    <w:lvl w:ilvl="7">
      <w:numFmt w:val="bullet"/>
      <w:lvlText w:val=""/>
      <w:lvlJc w:val="left"/>
      <w:pPr>
        <w:tabs>
          <w:tab w:val="num" w:pos="0"/>
        </w:tabs>
        <w:ind w:left="7694" w:hanging="348"/>
      </w:pPr>
      <w:rPr>
        <w:rFonts w:ascii="Symbol" w:hAnsi="Symbol" w:cs="Symbol" w:hint="default"/>
        <w:lang w:eastAsia="en-US" w:bidi="ar-SA"/>
      </w:rPr>
    </w:lvl>
    <w:lvl w:ilvl="8">
      <w:numFmt w:val="bullet"/>
      <w:lvlText w:val=""/>
      <w:lvlJc w:val="left"/>
      <w:pPr>
        <w:tabs>
          <w:tab w:val="num" w:pos="0"/>
        </w:tabs>
        <w:ind w:left="8733" w:hanging="348"/>
      </w:pPr>
      <w:rPr>
        <w:rFonts w:ascii="Symbol" w:hAnsi="Symbol" w:cs="Symbol" w:hint="default"/>
        <w:lang w:eastAsia="en-US" w:bidi="ar-SA"/>
      </w:rPr>
    </w:lvl>
  </w:abstractNum>
  <w:abstractNum w:abstractNumId="1" w15:restartNumberingAfterBreak="0">
    <w:nsid w:val="36940FB7"/>
    <w:multiLevelType w:val="hybridMultilevel"/>
    <w:tmpl w:val="D3F020D8"/>
    <w:lvl w:ilvl="0" w:tplc="081A000F">
      <w:start w:val="1"/>
      <w:numFmt w:val="decimal"/>
      <w:lvlText w:val="%1."/>
      <w:lvlJc w:val="left"/>
      <w:pPr>
        <w:tabs>
          <w:tab w:val="num" w:pos="720"/>
        </w:tabs>
        <w:ind w:left="720" w:hanging="360"/>
      </w:pPr>
    </w:lvl>
    <w:lvl w:ilvl="1" w:tplc="081A0005">
      <w:start w:val="1"/>
      <w:numFmt w:val="bullet"/>
      <w:lvlText w:val=""/>
      <w:lvlJc w:val="left"/>
      <w:pPr>
        <w:tabs>
          <w:tab w:val="num" w:pos="1440"/>
        </w:tabs>
        <w:ind w:left="1440" w:hanging="360"/>
      </w:pPr>
      <w:rPr>
        <w:rFonts w:ascii="Wingdings" w:hAnsi="Wingdings" w:hint="default"/>
      </w:r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2" w15:restartNumberingAfterBreak="0">
    <w:nsid w:val="42033EB0"/>
    <w:multiLevelType w:val="hybridMultilevel"/>
    <w:tmpl w:val="DF0084FA"/>
    <w:lvl w:ilvl="0" w:tplc="081A000F">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3" w15:restartNumberingAfterBreak="0">
    <w:nsid w:val="583D5FB6"/>
    <w:multiLevelType w:val="multilevel"/>
    <w:tmpl w:val="160AD9B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68E7218D"/>
    <w:multiLevelType w:val="multilevel"/>
    <w:tmpl w:val="A8A4278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693F5631"/>
    <w:multiLevelType w:val="multilevel"/>
    <w:tmpl w:val="B920765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7D6973FD"/>
    <w:multiLevelType w:val="hybridMultilevel"/>
    <w:tmpl w:val="FF8E73FC"/>
    <w:lvl w:ilvl="0" w:tplc="0409000F">
      <w:start w:val="1"/>
      <w:numFmt w:val="decimal"/>
      <w:lvlText w:val="%1."/>
      <w:lvlJc w:val="left"/>
      <w:pPr>
        <w:ind w:left="720" w:hanging="360"/>
      </w:pPr>
    </w:lvl>
    <w:lvl w:ilvl="1" w:tplc="1256DA1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1"/>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32E"/>
    <w:rsid w:val="0000091B"/>
    <w:rsid w:val="000057A9"/>
    <w:rsid w:val="00007716"/>
    <w:rsid w:val="00025E92"/>
    <w:rsid w:val="000455E6"/>
    <w:rsid w:val="000607D1"/>
    <w:rsid w:val="000A3851"/>
    <w:rsid w:val="000B5B53"/>
    <w:rsid w:val="000C2065"/>
    <w:rsid w:val="000D6486"/>
    <w:rsid w:val="0011278D"/>
    <w:rsid w:val="00115310"/>
    <w:rsid w:val="00135FF7"/>
    <w:rsid w:val="00143634"/>
    <w:rsid w:val="00163E2F"/>
    <w:rsid w:val="001A18DA"/>
    <w:rsid w:val="001A6DBA"/>
    <w:rsid w:val="001C3686"/>
    <w:rsid w:val="001C3AA2"/>
    <w:rsid w:val="001C4132"/>
    <w:rsid w:val="001C796A"/>
    <w:rsid w:val="001D2EE5"/>
    <w:rsid w:val="00214E33"/>
    <w:rsid w:val="00223AA0"/>
    <w:rsid w:val="0024109C"/>
    <w:rsid w:val="00245EFA"/>
    <w:rsid w:val="0025002D"/>
    <w:rsid w:val="0025153A"/>
    <w:rsid w:val="00274563"/>
    <w:rsid w:val="00287A43"/>
    <w:rsid w:val="002A0B54"/>
    <w:rsid w:val="002C329E"/>
    <w:rsid w:val="002E2227"/>
    <w:rsid w:val="00303202"/>
    <w:rsid w:val="003114FC"/>
    <w:rsid w:val="00333D12"/>
    <w:rsid w:val="00343EE5"/>
    <w:rsid w:val="003631D3"/>
    <w:rsid w:val="00365671"/>
    <w:rsid w:val="003657CC"/>
    <w:rsid w:val="00375C8C"/>
    <w:rsid w:val="00385AE4"/>
    <w:rsid w:val="003905C0"/>
    <w:rsid w:val="0039758D"/>
    <w:rsid w:val="003A3388"/>
    <w:rsid w:val="003B661C"/>
    <w:rsid w:val="003D5BEF"/>
    <w:rsid w:val="00436E9F"/>
    <w:rsid w:val="0045691C"/>
    <w:rsid w:val="00461CCB"/>
    <w:rsid w:val="0046686F"/>
    <w:rsid w:val="004827F4"/>
    <w:rsid w:val="004D1029"/>
    <w:rsid w:val="004D3796"/>
    <w:rsid w:val="004D77B5"/>
    <w:rsid w:val="004F5E9B"/>
    <w:rsid w:val="0050103E"/>
    <w:rsid w:val="00546384"/>
    <w:rsid w:val="00564950"/>
    <w:rsid w:val="005952EC"/>
    <w:rsid w:val="005D36CA"/>
    <w:rsid w:val="005D41A6"/>
    <w:rsid w:val="005E447B"/>
    <w:rsid w:val="005F4CE3"/>
    <w:rsid w:val="006024B0"/>
    <w:rsid w:val="006331B2"/>
    <w:rsid w:val="00634C75"/>
    <w:rsid w:val="00645BED"/>
    <w:rsid w:val="00664036"/>
    <w:rsid w:val="00666E74"/>
    <w:rsid w:val="0066707F"/>
    <w:rsid w:val="006815F9"/>
    <w:rsid w:val="00695B94"/>
    <w:rsid w:val="006A317C"/>
    <w:rsid w:val="006A72EA"/>
    <w:rsid w:val="006C09EF"/>
    <w:rsid w:val="007025FA"/>
    <w:rsid w:val="00711D21"/>
    <w:rsid w:val="00733468"/>
    <w:rsid w:val="00733B3C"/>
    <w:rsid w:val="0073665E"/>
    <w:rsid w:val="00787985"/>
    <w:rsid w:val="00796366"/>
    <w:rsid w:val="007B6455"/>
    <w:rsid w:val="007B7743"/>
    <w:rsid w:val="007C0481"/>
    <w:rsid w:val="007D2130"/>
    <w:rsid w:val="007D47D7"/>
    <w:rsid w:val="00801418"/>
    <w:rsid w:val="008151DA"/>
    <w:rsid w:val="00846EA9"/>
    <w:rsid w:val="008471D1"/>
    <w:rsid w:val="00880D2A"/>
    <w:rsid w:val="00882A78"/>
    <w:rsid w:val="0089730C"/>
    <w:rsid w:val="008A1BDC"/>
    <w:rsid w:val="008D28E9"/>
    <w:rsid w:val="008F6025"/>
    <w:rsid w:val="009000B9"/>
    <w:rsid w:val="00920E84"/>
    <w:rsid w:val="00927827"/>
    <w:rsid w:val="00934C0B"/>
    <w:rsid w:val="0094078E"/>
    <w:rsid w:val="00941F89"/>
    <w:rsid w:val="00945156"/>
    <w:rsid w:val="00955CEF"/>
    <w:rsid w:val="00961991"/>
    <w:rsid w:val="009723A0"/>
    <w:rsid w:val="00976434"/>
    <w:rsid w:val="00996888"/>
    <w:rsid w:val="009A7A10"/>
    <w:rsid w:val="009E1239"/>
    <w:rsid w:val="009E276C"/>
    <w:rsid w:val="009E780B"/>
    <w:rsid w:val="009F7666"/>
    <w:rsid w:val="00A233C2"/>
    <w:rsid w:val="00A6214E"/>
    <w:rsid w:val="00A76D4A"/>
    <w:rsid w:val="00A77ED0"/>
    <w:rsid w:val="00AE2617"/>
    <w:rsid w:val="00B01B60"/>
    <w:rsid w:val="00B06178"/>
    <w:rsid w:val="00B245D0"/>
    <w:rsid w:val="00B25956"/>
    <w:rsid w:val="00B40E1B"/>
    <w:rsid w:val="00B5730D"/>
    <w:rsid w:val="00B61B7E"/>
    <w:rsid w:val="00B76F30"/>
    <w:rsid w:val="00B80033"/>
    <w:rsid w:val="00BA4796"/>
    <w:rsid w:val="00BB681A"/>
    <w:rsid w:val="00C05DEB"/>
    <w:rsid w:val="00C17F2A"/>
    <w:rsid w:val="00C25D08"/>
    <w:rsid w:val="00C26957"/>
    <w:rsid w:val="00C27FD0"/>
    <w:rsid w:val="00C335B2"/>
    <w:rsid w:val="00C4432E"/>
    <w:rsid w:val="00C53091"/>
    <w:rsid w:val="00C563A9"/>
    <w:rsid w:val="00C6072E"/>
    <w:rsid w:val="00C6108B"/>
    <w:rsid w:val="00C64BAA"/>
    <w:rsid w:val="00C7596D"/>
    <w:rsid w:val="00C8126D"/>
    <w:rsid w:val="00C87908"/>
    <w:rsid w:val="00CB3C14"/>
    <w:rsid w:val="00CB6BC5"/>
    <w:rsid w:val="00CB77D5"/>
    <w:rsid w:val="00D32FFB"/>
    <w:rsid w:val="00D33913"/>
    <w:rsid w:val="00D6134A"/>
    <w:rsid w:val="00D61777"/>
    <w:rsid w:val="00D66510"/>
    <w:rsid w:val="00DA468A"/>
    <w:rsid w:val="00DB34D3"/>
    <w:rsid w:val="00DD6254"/>
    <w:rsid w:val="00DD7E00"/>
    <w:rsid w:val="00DE5EB5"/>
    <w:rsid w:val="00DE777D"/>
    <w:rsid w:val="00E0038B"/>
    <w:rsid w:val="00E00F57"/>
    <w:rsid w:val="00E051D9"/>
    <w:rsid w:val="00E25525"/>
    <w:rsid w:val="00E47574"/>
    <w:rsid w:val="00E54E0B"/>
    <w:rsid w:val="00E679DB"/>
    <w:rsid w:val="00E870AC"/>
    <w:rsid w:val="00E976F4"/>
    <w:rsid w:val="00EC1FCB"/>
    <w:rsid w:val="00ED2EFB"/>
    <w:rsid w:val="00ED316B"/>
    <w:rsid w:val="00EE26DD"/>
    <w:rsid w:val="00EE7986"/>
    <w:rsid w:val="00EF48D5"/>
    <w:rsid w:val="00F173EB"/>
    <w:rsid w:val="00F2596C"/>
    <w:rsid w:val="00F27820"/>
    <w:rsid w:val="00F45CF7"/>
    <w:rsid w:val="00F800F3"/>
    <w:rsid w:val="00F82D9B"/>
    <w:rsid w:val="00F85786"/>
    <w:rsid w:val="00FA3954"/>
    <w:rsid w:val="00FA5118"/>
    <w:rsid w:val="00FF6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78CEA2-112F-47B3-81AC-AAA7AD462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0175E"/>
    <w:pPr>
      <w:widowControl w:val="0"/>
    </w:pPr>
    <w:rPr>
      <w:rFonts w:ascii="Times New Roman" w:eastAsia="Times New Roman" w:hAnsi="Times New Roman" w:cs="Times New Roman"/>
    </w:rPr>
  </w:style>
  <w:style w:type="paragraph" w:styleId="Heading1">
    <w:name w:val="heading 1"/>
    <w:basedOn w:val="Normal"/>
    <w:link w:val="Heading1Char"/>
    <w:uiPriority w:val="1"/>
    <w:qFormat/>
    <w:rsid w:val="0090175E"/>
    <w:pPr>
      <w:ind w:left="740"/>
      <w:outlineLvl w:val="0"/>
    </w:pPr>
    <w:rPr>
      <w:b/>
      <w:bCs/>
      <w:sz w:val="24"/>
      <w:szCs w:val="24"/>
    </w:rPr>
  </w:style>
  <w:style w:type="paragraph" w:styleId="Heading2">
    <w:name w:val="heading 2"/>
    <w:basedOn w:val="Normal"/>
    <w:link w:val="Heading2Char"/>
    <w:uiPriority w:val="1"/>
    <w:qFormat/>
    <w:rsid w:val="0090175E"/>
    <w:pPr>
      <w:ind w:left="74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160C96"/>
    <w:rPr>
      <w:rFonts w:ascii="Tahoma" w:eastAsia="Times New Roman" w:hAnsi="Tahoma" w:cs="Tahoma"/>
      <w:sz w:val="16"/>
      <w:szCs w:val="16"/>
    </w:rPr>
  </w:style>
  <w:style w:type="character" w:styleId="Hyperlink">
    <w:name w:val="Hyperlink"/>
    <w:basedOn w:val="DefaultParagraphFont"/>
    <w:uiPriority w:val="99"/>
    <w:unhideWhenUsed/>
    <w:rsid w:val="00635D07"/>
    <w:rPr>
      <w:color w:val="0000FF" w:themeColor="hyperlink"/>
      <w:u w:val="single"/>
    </w:rPr>
  </w:style>
  <w:style w:type="character" w:customStyle="1" w:styleId="Heading1Char">
    <w:name w:val="Heading 1 Char"/>
    <w:basedOn w:val="DefaultParagraphFont"/>
    <w:link w:val="Heading1"/>
    <w:uiPriority w:val="1"/>
    <w:qFormat/>
    <w:rsid w:val="00375AB7"/>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1"/>
    <w:qFormat/>
    <w:rsid w:val="00375AB7"/>
    <w:rPr>
      <w:rFonts w:ascii="Times New Roman" w:eastAsia="Times New Roman" w:hAnsi="Times New Roman" w:cs="Times New Roman"/>
      <w:b/>
      <w:bCs/>
    </w:rPr>
  </w:style>
  <w:style w:type="character" w:customStyle="1" w:styleId="BodyTextChar">
    <w:name w:val="Body Text Char"/>
    <w:basedOn w:val="DefaultParagraphFont"/>
    <w:link w:val="BodyText"/>
    <w:uiPriority w:val="1"/>
    <w:qFormat/>
    <w:rsid w:val="00375AB7"/>
    <w:rPr>
      <w:rFonts w:ascii="Times New Roman" w:eastAsia="Times New Roman" w:hAnsi="Times New Roman" w:cs="Times New Roman"/>
    </w:rPr>
  </w:style>
  <w:style w:type="character" w:customStyle="1" w:styleId="TitleChar">
    <w:name w:val="Title Char"/>
    <w:basedOn w:val="DefaultParagraphFont"/>
    <w:link w:val="Title"/>
    <w:uiPriority w:val="1"/>
    <w:qFormat/>
    <w:rsid w:val="00375AB7"/>
    <w:rPr>
      <w:rFonts w:ascii="Times New Roman" w:eastAsia="Times New Roman" w:hAnsi="Times New Roman" w:cs="Times New Roman"/>
      <w:b/>
      <w:bCs/>
      <w:sz w:val="72"/>
      <w:szCs w:val="72"/>
    </w:rPr>
  </w:style>
  <w:style w:type="character" w:customStyle="1" w:styleId="markedcontent">
    <w:name w:val="markedcontent"/>
    <w:basedOn w:val="DefaultParagraphFont"/>
    <w:qFormat/>
    <w:rsid w:val="00637DEA"/>
  </w:style>
  <w:style w:type="paragraph" w:customStyle="1" w:styleId="Heading">
    <w:name w:val="Heading"/>
    <w:basedOn w:val="Normal"/>
    <w:next w:val="BodyText"/>
    <w:qFormat/>
    <w:rsid w:val="00C4432E"/>
    <w:pPr>
      <w:keepNext/>
      <w:spacing w:before="240" w:after="120"/>
    </w:pPr>
    <w:rPr>
      <w:rFonts w:ascii="Liberation Sans" w:eastAsia="Microsoft YaHei" w:hAnsi="Liberation Sans" w:cs="Mangal"/>
      <w:sz w:val="28"/>
      <w:szCs w:val="28"/>
    </w:rPr>
  </w:style>
  <w:style w:type="paragraph" w:styleId="BodyText">
    <w:name w:val="Body Text"/>
    <w:basedOn w:val="Normal"/>
    <w:link w:val="BodyTextChar"/>
    <w:uiPriority w:val="1"/>
    <w:qFormat/>
    <w:rsid w:val="0090175E"/>
  </w:style>
  <w:style w:type="paragraph" w:styleId="List">
    <w:name w:val="List"/>
    <w:basedOn w:val="BodyText"/>
    <w:rsid w:val="00C4432E"/>
    <w:rPr>
      <w:rFonts w:cs="Mangal"/>
    </w:rPr>
  </w:style>
  <w:style w:type="paragraph" w:styleId="Caption">
    <w:name w:val="caption"/>
    <w:basedOn w:val="Normal"/>
    <w:qFormat/>
    <w:rsid w:val="00C4432E"/>
    <w:pPr>
      <w:suppressLineNumbers/>
      <w:spacing w:before="120" w:after="120"/>
    </w:pPr>
    <w:rPr>
      <w:rFonts w:cs="Mangal"/>
      <w:i/>
      <w:iCs/>
      <w:sz w:val="24"/>
      <w:szCs w:val="24"/>
    </w:rPr>
  </w:style>
  <w:style w:type="paragraph" w:customStyle="1" w:styleId="Index">
    <w:name w:val="Index"/>
    <w:basedOn w:val="Normal"/>
    <w:qFormat/>
    <w:rsid w:val="00C4432E"/>
    <w:pPr>
      <w:suppressLineNumbers/>
    </w:pPr>
    <w:rPr>
      <w:rFonts w:cs="Mangal"/>
    </w:rPr>
  </w:style>
  <w:style w:type="paragraph" w:styleId="Title">
    <w:name w:val="Title"/>
    <w:basedOn w:val="Normal"/>
    <w:link w:val="TitleChar"/>
    <w:uiPriority w:val="1"/>
    <w:qFormat/>
    <w:rsid w:val="0090175E"/>
    <w:pPr>
      <w:spacing w:line="817" w:lineRule="exact"/>
      <w:ind w:left="20"/>
    </w:pPr>
    <w:rPr>
      <w:b/>
      <w:bCs/>
      <w:sz w:val="72"/>
      <w:szCs w:val="72"/>
    </w:rPr>
  </w:style>
  <w:style w:type="paragraph" w:styleId="ListParagraph">
    <w:name w:val="List Paragraph"/>
    <w:basedOn w:val="Normal"/>
    <w:uiPriority w:val="34"/>
    <w:qFormat/>
    <w:rsid w:val="0090175E"/>
    <w:pPr>
      <w:spacing w:line="252" w:lineRule="exact"/>
      <w:ind w:left="1448" w:hanging="349"/>
    </w:pPr>
  </w:style>
  <w:style w:type="paragraph" w:customStyle="1" w:styleId="TableParagraph">
    <w:name w:val="Table Paragraph"/>
    <w:basedOn w:val="Normal"/>
    <w:uiPriority w:val="1"/>
    <w:qFormat/>
    <w:rsid w:val="0090175E"/>
  </w:style>
  <w:style w:type="paragraph" w:styleId="BalloonText">
    <w:name w:val="Balloon Text"/>
    <w:basedOn w:val="Normal"/>
    <w:link w:val="BalloonTextChar"/>
    <w:uiPriority w:val="99"/>
    <w:semiHidden/>
    <w:unhideWhenUsed/>
    <w:qFormat/>
    <w:rsid w:val="00160C96"/>
    <w:rPr>
      <w:rFonts w:ascii="Tahoma" w:hAnsi="Tahoma" w:cs="Tahoma"/>
      <w:sz w:val="16"/>
      <w:szCs w:val="16"/>
    </w:rPr>
  </w:style>
  <w:style w:type="paragraph" w:customStyle="1" w:styleId="Default">
    <w:name w:val="Default"/>
    <w:qFormat/>
    <w:rsid w:val="00F53D2F"/>
    <w:rPr>
      <w:rFonts w:ascii="Times New Roman" w:eastAsia="Calibri" w:hAnsi="Times New Roman" w:cs="Times New Roman"/>
      <w:color w:val="000000"/>
      <w:sz w:val="24"/>
      <w:szCs w:val="24"/>
    </w:rPr>
  </w:style>
  <w:style w:type="paragraph" w:customStyle="1" w:styleId="FrameContents">
    <w:name w:val="Frame Contents"/>
    <w:basedOn w:val="Normal"/>
    <w:qFormat/>
    <w:rsid w:val="00C4432E"/>
  </w:style>
  <w:style w:type="paragraph" w:customStyle="1" w:styleId="HeaderandFooter">
    <w:name w:val="Header and Footer"/>
    <w:basedOn w:val="Normal"/>
    <w:qFormat/>
    <w:rsid w:val="00C4432E"/>
  </w:style>
  <w:style w:type="paragraph" w:styleId="Footer">
    <w:name w:val="footer"/>
    <w:basedOn w:val="HeaderandFooter"/>
    <w:rsid w:val="00C4432E"/>
  </w:style>
  <w:style w:type="table" w:styleId="TableGrid">
    <w:name w:val="Table Grid"/>
    <w:basedOn w:val="TableNormal"/>
    <w:uiPriority w:val="39"/>
    <w:rsid w:val="00A11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1D21"/>
    <w:pPr>
      <w:tabs>
        <w:tab w:val="center" w:pos="4680"/>
        <w:tab w:val="right" w:pos="9360"/>
      </w:tabs>
    </w:pPr>
  </w:style>
  <w:style w:type="character" w:customStyle="1" w:styleId="HeaderChar">
    <w:name w:val="Header Char"/>
    <w:basedOn w:val="DefaultParagraphFont"/>
    <w:link w:val="Header"/>
    <w:uiPriority w:val="99"/>
    <w:rsid w:val="00711D21"/>
    <w:rPr>
      <w:rFonts w:ascii="Times New Roman" w:eastAsia="Times New Roman" w:hAnsi="Times New Roman" w:cs="Times New Roman"/>
    </w:rPr>
  </w:style>
  <w:style w:type="character" w:customStyle="1" w:styleId="gi">
    <w:name w:val="gi"/>
    <w:basedOn w:val="DefaultParagraphFont"/>
    <w:rsid w:val="00E00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edicusbg@yahoo.com" TargetMode="External"/><Relationship Id="rId18" Type="http://schemas.openxmlformats.org/officeDocument/2006/relationships/hyperlink" Target="mailto:vladadok@yahoo.com" TargetMode="Externa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yperlink" Target="http://www.cdc.gov/" TargetMode="External"/><Relationship Id="rId7" Type="http://schemas.openxmlformats.org/officeDocument/2006/relationships/endnotes" Target="endnotes.xml"/><Relationship Id="rId12" Type="http://schemas.openxmlformats.org/officeDocument/2006/relationships/hyperlink" Target="mailto:kocicsanja@yahoo.com" TargetMode="External"/><Relationship Id="rId17" Type="http://schemas.openxmlformats.org/officeDocument/2006/relationships/hyperlink" Target="mailto:jovanarad@yahoo.com"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mailto:drmijailovic70@gmail.com"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mailto:nzdravkovic@medf.kg.ac.rs" TargetMode="Externa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mailto:cecaradevic@yahoo.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rmarinapetrovic@yahoo.com" TargetMode="External"/><Relationship Id="rId22" Type="http://schemas.openxmlformats.org/officeDocument/2006/relationships/hyperlink" Target="http://www.pitt.edu/~super1"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D9B949-E3F4-420A-A7C9-DEA790D11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44</Pages>
  <Words>9558</Words>
  <Characters>54482</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Организација наставе на субспецијалистичким студијама из уже научне области Интерна медицина – Кардиологија</vt:lpstr>
    </vt:vector>
  </TitlesOfParts>
  <Company/>
  <LinksUpToDate>false</LinksUpToDate>
  <CharactersWithSpaces>63913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Организација наставе на субспецијалистичким студијама из уже научне области Интерна медицина – Кардиологија</dc:title>
  <dc:creator>Srdjan</dc:creator>
  <cp:lastModifiedBy>Windows User</cp:lastModifiedBy>
  <cp:revision>11</cp:revision>
  <cp:lastPrinted>2022-09-15T09:57:00Z</cp:lastPrinted>
  <dcterms:created xsi:type="dcterms:W3CDTF">2026-09-21T15:27:00Z</dcterms:created>
  <dcterms:modified xsi:type="dcterms:W3CDTF">2026-09-21T15:49:00Z</dcterms:modified>
  <dc:language>sr-Latn-RS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2018-10-13T00:00:00Z</vt:filetime>
  </property>
  <property fmtid="{D5CDD505-2E9C-101B-9397-08002B2CF9AE}" pid="3" name="Creator">
    <vt:lpwstr>Microsoft® Office Word 2007</vt:lpwstr>
  </property>
  <property fmtid="{D5CDD505-2E9C-101B-9397-08002B2CF9AE}" pid="4" name="LastSaved">
    <vt:filetime>2021-05-21T00:00:00Z</vt:filetime>
  </property>
</Properties>
</file>